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7B6C" w14:textId="567F3641" w:rsidR="00E23F63" w:rsidRPr="004B383C" w:rsidRDefault="00C56121" w:rsidP="009A0319">
      <w:pPr>
        <w:pStyle w:val="Pre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CB4332" wp14:editId="4E85850A">
            <wp:simplePos x="0" y="0"/>
            <wp:positionH relativeFrom="column">
              <wp:posOffset>73512</wp:posOffset>
            </wp:positionH>
            <wp:positionV relativeFrom="paragraph">
              <wp:posOffset>-63013</wp:posOffset>
            </wp:positionV>
            <wp:extent cx="729705" cy="72970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05" cy="72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F63" w:rsidRPr="0093749A">
        <w:rPr>
          <w:noProof/>
        </w:rPr>
        <w:t xml:space="preserve">Texas </w:t>
      </w:r>
      <w:r w:rsidR="00E23F63" w:rsidRPr="00C479AB">
        <w:t>Commission</w:t>
      </w:r>
      <w:r w:rsidR="00E23F63" w:rsidRPr="0093749A">
        <w:rPr>
          <w:noProof/>
        </w:rPr>
        <w:t xml:space="preserve"> on Environment</w:t>
      </w:r>
      <w:r w:rsidR="00E23F63" w:rsidRPr="004B383C">
        <w:t>al Quality</w:t>
      </w:r>
    </w:p>
    <w:p w14:paraId="335EBD05" w14:textId="66D233F4" w:rsidR="00E23F63" w:rsidRPr="00382DAD" w:rsidRDefault="00E23F63" w:rsidP="00CB1F28">
      <w:pPr>
        <w:pStyle w:val="Title"/>
      </w:pPr>
      <w:r w:rsidRPr="00E57CA2">
        <w:t>Waste Permits Division</w:t>
      </w:r>
      <w:r>
        <w:t xml:space="preserve"> </w:t>
      </w:r>
      <w:r w:rsidRPr="00E57CA2">
        <w:t>Correspondence Cover Sheet</w:t>
      </w:r>
      <w:r w:rsidR="004841E4">
        <w:rPr>
          <w:rStyle w:val="TinyFormFieldforAltText"/>
        </w:rPr>
        <w:fldChar w:fldCharType="begin">
          <w:ffData>
            <w:name w:val="Text6"/>
            <w:enabled/>
            <w:calcOnExit w:val="0"/>
            <w:statusText w:type="text" w:val="TCEQ Waste Permits Division Correspondence Cover Sheet"/>
            <w:textInput>
              <w:maxLength w:val="1"/>
            </w:textInput>
          </w:ffData>
        </w:fldChar>
      </w:r>
      <w:bookmarkStart w:id="0" w:name="Text6"/>
      <w:r w:rsidR="004841E4">
        <w:rPr>
          <w:rStyle w:val="TinyFormFieldforAltText"/>
        </w:rPr>
        <w:instrText xml:space="preserve"> FORMTEXT </w:instrText>
      </w:r>
      <w:r w:rsidR="004841E4">
        <w:rPr>
          <w:rStyle w:val="TinyFormFieldforAltText"/>
        </w:rPr>
      </w:r>
      <w:r w:rsidR="004841E4">
        <w:rPr>
          <w:rStyle w:val="TinyFormFieldforAltText"/>
        </w:rPr>
        <w:fldChar w:fldCharType="separate"/>
      </w:r>
      <w:bookmarkStart w:id="1" w:name="OpenAt"/>
      <w:r w:rsidR="004841E4">
        <w:rPr>
          <w:rStyle w:val="TinyFormFieldforAltText"/>
          <w:noProof/>
        </w:rPr>
        <w:t> </w:t>
      </w:r>
      <w:bookmarkEnd w:id="1"/>
      <w:r w:rsidR="004841E4">
        <w:rPr>
          <w:rStyle w:val="TinyFormFieldforAltText"/>
        </w:rPr>
        <w:fldChar w:fldCharType="end"/>
      </w:r>
      <w:bookmarkEnd w:id="0"/>
    </w:p>
    <w:p w14:paraId="4C2B595A" w14:textId="77777777" w:rsidR="00E23F63" w:rsidRPr="00C46DCB" w:rsidRDefault="00E23F63" w:rsidP="00C46DCB">
      <w:pPr>
        <w:pStyle w:val="SubmissionInfo"/>
      </w:pPr>
    </w:p>
    <w:p w14:paraId="32D2723F" w14:textId="77777777" w:rsidR="00E23F63" w:rsidRPr="00906149" w:rsidRDefault="00E23F63" w:rsidP="003D4AEE">
      <w:pPr>
        <w:pStyle w:val="SubmissionInfo"/>
        <w:sectPr w:rsidR="00E23F63" w:rsidRPr="00906149" w:rsidSect="0004196C">
          <w:footerReference w:type="default" r:id="rId9"/>
          <w:pgSz w:w="12240" w:h="15840" w:code="1"/>
          <w:pgMar w:top="576" w:right="720" w:bottom="576" w:left="720" w:header="720" w:footer="576" w:gutter="0"/>
          <w:cols w:space="720"/>
          <w:docGrid w:linePitch="360"/>
        </w:sectPr>
      </w:pPr>
    </w:p>
    <w:p w14:paraId="360FC190" w14:textId="4F43E504" w:rsidR="00E23F63" w:rsidRDefault="00E23F63" w:rsidP="003D4AEE">
      <w:pPr>
        <w:pStyle w:val="SubmissionInfo"/>
      </w:pPr>
      <w:r>
        <w:t xml:space="preserve">Date: </w:t>
      </w:r>
      <w:r w:rsidR="00B564C2">
        <w:rPr>
          <w:rStyle w:val="FormFieldUnderline"/>
        </w:rPr>
        <w:fldChar w:fldCharType="begin">
          <w:ffData>
            <w:name w:val="Text1"/>
            <w:enabled/>
            <w:calcOnExit w:val="0"/>
            <w:statusText w:type="text" w:val="Date of submittal"/>
            <w:textInput>
              <w:maxLength w:val="20"/>
            </w:textInput>
          </w:ffData>
        </w:fldChar>
      </w:r>
      <w:bookmarkStart w:id="2" w:name="Text1"/>
      <w:r w:rsidR="00B564C2">
        <w:rPr>
          <w:rStyle w:val="FormFieldUnderline"/>
        </w:rPr>
        <w:instrText xml:space="preserve"> FORMTEXT </w:instrText>
      </w:r>
      <w:r w:rsidR="00B564C2">
        <w:rPr>
          <w:rStyle w:val="FormFieldUnderline"/>
        </w:rPr>
      </w:r>
      <w:r w:rsidR="00B564C2">
        <w:rPr>
          <w:rStyle w:val="FormFieldUnderline"/>
        </w:rPr>
        <w:fldChar w:fldCharType="separate"/>
      </w:r>
      <w:r w:rsidR="00B564C2">
        <w:rPr>
          <w:rStyle w:val="FormFieldUnderline"/>
          <w:noProof/>
        </w:rPr>
        <w:t> </w:t>
      </w:r>
      <w:r w:rsidR="00B564C2">
        <w:rPr>
          <w:rStyle w:val="FormFieldUnderline"/>
          <w:noProof/>
        </w:rPr>
        <w:t> </w:t>
      </w:r>
      <w:r w:rsidR="00B564C2">
        <w:rPr>
          <w:rStyle w:val="FormFieldUnderline"/>
          <w:noProof/>
        </w:rPr>
        <w:t> </w:t>
      </w:r>
      <w:r w:rsidR="00B564C2">
        <w:rPr>
          <w:rStyle w:val="FormFieldUnderline"/>
          <w:noProof/>
        </w:rPr>
        <w:t> </w:t>
      </w:r>
      <w:r w:rsidR="00B564C2">
        <w:rPr>
          <w:rStyle w:val="FormFieldUnderline"/>
          <w:noProof/>
        </w:rPr>
        <w:t> </w:t>
      </w:r>
      <w:r w:rsidR="00B564C2">
        <w:rPr>
          <w:rStyle w:val="FormFieldUnderline"/>
        </w:rPr>
        <w:fldChar w:fldCharType="end"/>
      </w:r>
      <w:bookmarkEnd w:id="2"/>
    </w:p>
    <w:p w14:paraId="1581926C" w14:textId="645C4AC2" w:rsidR="00E23F63" w:rsidRDefault="00E23F63" w:rsidP="003D4AEE">
      <w:pPr>
        <w:pStyle w:val="SubmissionInfo"/>
      </w:pPr>
      <w:r>
        <w:t xml:space="preserve">Facility Name: </w:t>
      </w:r>
      <w:r w:rsidR="00B95AC2">
        <w:rPr>
          <w:rStyle w:val="FormFieldUnderline"/>
        </w:rPr>
        <w:fldChar w:fldCharType="begin">
          <w:ffData>
            <w:name w:val=""/>
            <w:enabled/>
            <w:calcOnExit w:val="0"/>
            <w:statusText w:type="text" w:val="Facility name"/>
            <w:textInput>
              <w:maxLength w:val="64"/>
            </w:textInput>
          </w:ffData>
        </w:fldChar>
      </w:r>
      <w:r w:rsidR="00B95AC2">
        <w:rPr>
          <w:rStyle w:val="FormFieldUnderline"/>
        </w:rPr>
        <w:instrText xml:space="preserve"> FORMTEXT </w:instrText>
      </w:r>
      <w:r w:rsidR="00B95AC2">
        <w:rPr>
          <w:rStyle w:val="FormFieldUnderline"/>
        </w:rPr>
      </w:r>
      <w:r w:rsidR="00B95AC2">
        <w:rPr>
          <w:rStyle w:val="FormFieldUnderline"/>
        </w:rPr>
        <w:fldChar w:fldCharType="separate"/>
      </w:r>
      <w:r w:rsidR="00155237">
        <w:rPr>
          <w:rStyle w:val="FormFieldUnderline"/>
        </w:rPr>
        <w:t> </w:t>
      </w:r>
      <w:r w:rsidR="00155237">
        <w:rPr>
          <w:rStyle w:val="FormFieldUnderline"/>
        </w:rPr>
        <w:t> </w:t>
      </w:r>
      <w:r w:rsidR="00155237">
        <w:rPr>
          <w:rStyle w:val="FormFieldUnderline"/>
        </w:rPr>
        <w:t> </w:t>
      </w:r>
      <w:r w:rsidR="00155237">
        <w:rPr>
          <w:rStyle w:val="FormFieldUnderline"/>
        </w:rPr>
        <w:t> </w:t>
      </w:r>
      <w:r w:rsidR="00155237">
        <w:rPr>
          <w:rStyle w:val="FormFieldUnderline"/>
        </w:rPr>
        <w:t> </w:t>
      </w:r>
      <w:r w:rsidR="00B95AC2">
        <w:rPr>
          <w:rStyle w:val="FormFieldUnderline"/>
        </w:rPr>
        <w:fldChar w:fldCharType="end"/>
      </w:r>
    </w:p>
    <w:p w14:paraId="26DAFC4C" w14:textId="5209BEAD" w:rsidR="00E23F63" w:rsidRDefault="00E23F63" w:rsidP="003D4AEE">
      <w:pPr>
        <w:pStyle w:val="SubmissionInfo"/>
      </w:pPr>
      <w:r>
        <w:t xml:space="preserve">Permit or Registration No.: </w:t>
      </w:r>
      <w:r w:rsidR="00596324">
        <w:rPr>
          <w:rStyle w:val="FormFieldUnderline"/>
        </w:rPr>
        <w:fldChar w:fldCharType="begin">
          <w:ffData>
            <w:name w:val="Text3"/>
            <w:enabled/>
            <w:calcOnExit w:val="0"/>
            <w:statusText w:type="text" w:val="Facility permit number (if any)"/>
            <w:textInput>
              <w:maxLength w:val="9"/>
            </w:textInput>
          </w:ffData>
        </w:fldChar>
      </w:r>
      <w:bookmarkStart w:id="3" w:name="Text3"/>
      <w:r w:rsidR="00596324">
        <w:rPr>
          <w:rStyle w:val="FormFieldUnderline"/>
        </w:rPr>
        <w:instrText xml:space="preserve"> FORMTEXT </w:instrText>
      </w:r>
      <w:r w:rsidR="00596324">
        <w:rPr>
          <w:rStyle w:val="FormFieldUnderline"/>
        </w:rPr>
      </w:r>
      <w:r w:rsidR="00596324">
        <w:rPr>
          <w:rStyle w:val="FormFieldUnderline"/>
        </w:rPr>
        <w:fldChar w:fldCharType="separate"/>
      </w:r>
      <w:r w:rsidR="00596324">
        <w:rPr>
          <w:rStyle w:val="FormFieldUnderline"/>
          <w:noProof/>
        </w:rPr>
        <w:t> </w:t>
      </w:r>
      <w:r w:rsidR="00596324">
        <w:rPr>
          <w:rStyle w:val="FormFieldUnderline"/>
          <w:noProof/>
        </w:rPr>
        <w:t> </w:t>
      </w:r>
      <w:r w:rsidR="00596324">
        <w:rPr>
          <w:rStyle w:val="FormFieldUnderline"/>
          <w:noProof/>
        </w:rPr>
        <w:t> </w:t>
      </w:r>
      <w:r w:rsidR="00596324">
        <w:rPr>
          <w:rStyle w:val="FormFieldUnderline"/>
          <w:noProof/>
        </w:rPr>
        <w:t> </w:t>
      </w:r>
      <w:r w:rsidR="00596324">
        <w:rPr>
          <w:rStyle w:val="FormFieldUnderline"/>
          <w:noProof/>
        </w:rPr>
        <w:t> </w:t>
      </w:r>
      <w:r w:rsidR="00596324">
        <w:rPr>
          <w:rStyle w:val="FormFieldUnderline"/>
        </w:rPr>
        <w:fldChar w:fldCharType="end"/>
      </w:r>
      <w:bookmarkEnd w:id="3"/>
    </w:p>
    <w:p w14:paraId="3A0DB8E4" w14:textId="7358783D" w:rsidR="00E23F63" w:rsidRDefault="00A1077A" w:rsidP="003D4AEE">
      <w:pPr>
        <w:pStyle w:val="SubmissionInfo"/>
      </w:pPr>
      <w:r>
        <w:br w:type="column"/>
      </w:r>
      <w:r w:rsidR="00E23F63">
        <w:t>Nature of Correspondence:</w:t>
      </w:r>
    </w:p>
    <w:p w14:paraId="3B7ACF08" w14:textId="775822D3" w:rsidR="00E23F63" w:rsidRDefault="00E23F63" w:rsidP="003D4AEE">
      <w:pPr>
        <w:pStyle w:val="SubmissionInfo"/>
      </w:pPr>
      <w:r>
        <w:rPr>
          <w:rStyle w:val="Strong"/>
          <w:b w:val="0"/>
        </w:rPr>
        <w:fldChar w:fldCharType="begin">
          <w:ffData>
            <w:name w:val="Check1"/>
            <w:enabled/>
            <w:calcOnExit w:val="0"/>
            <w:statusText w:type="text" w:val="Initial or new correspondence Yes"/>
            <w:checkBox>
              <w:sizeAuto/>
              <w:default w:val="0"/>
            </w:checkBox>
          </w:ffData>
        </w:fldChar>
      </w:r>
      <w:bookmarkStart w:id="4" w:name="Check1"/>
      <w:r>
        <w:rPr>
          <w:rStyle w:val="Strong"/>
          <w:b w:val="0"/>
        </w:rPr>
        <w:instrText xml:space="preserve"> FORMCHECKBOX </w:instrText>
      </w:r>
      <w:r w:rsidR="00856C79">
        <w:rPr>
          <w:rStyle w:val="Strong"/>
          <w:b w:val="0"/>
        </w:rPr>
      </w:r>
      <w:r w:rsidR="00856C79">
        <w:rPr>
          <w:rStyle w:val="Strong"/>
          <w:b w:val="0"/>
        </w:rPr>
        <w:fldChar w:fldCharType="separate"/>
      </w:r>
      <w:r>
        <w:rPr>
          <w:rStyle w:val="Strong"/>
          <w:b w:val="0"/>
        </w:rPr>
        <w:fldChar w:fldCharType="end"/>
      </w:r>
      <w:bookmarkEnd w:id="4"/>
      <w:r w:rsidR="003D4AEE">
        <w:tab/>
      </w:r>
      <w:r>
        <w:t>Initial/New</w:t>
      </w:r>
    </w:p>
    <w:p w14:paraId="71653554" w14:textId="0F6A9B74" w:rsidR="00E23F63" w:rsidRDefault="00E23F63" w:rsidP="003D4AEE">
      <w:pPr>
        <w:pStyle w:val="SubmissionInfo"/>
      </w:pPr>
      <w:r>
        <w:rPr>
          <w:rStyle w:val="Strong"/>
          <w:b w:val="0"/>
        </w:rPr>
        <w:fldChar w:fldCharType="begin">
          <w:ffData>
            <w:name w:val=""/>
            <w:enabled/>
            <w:calcOnExit w:val="0"/>
            <w:statusText w:type="text" w:val="Response Yes"/>
            <w:checkBox>
              <w:sizeAuto/>
              <w:default w:val="0"/>
            </w:checkBox>
          </w:ffData>
        </w:fldChar>
      </w:r>
      <w:r>
        <w:rPr>
          <w:rStyle w:val="Strong"/>
          <w:b w:val="0"/>
        </w:rPr>
        <w:instrText xml:space="preserve"> FORMCHECKBOX </w:instrText>
      </w:r>
      <w:r w:rsidR="00856C79">
        <w:rPr>
          <w:rStyle w:val="Strong"/>
          <w:b w:val="0"/>
        </w:rPr>
      </w:r>
      <w:r w:rsidR="00856C79">
        <w:rPr>
          <w:rStyle w:val="Strong"/>
          <w:b w:val="0"/>
        </w:rPr>
        <w:fldChar w:fldCharType="separate"/>
      </w:r>
      <w:r>
        <w:rPr>
          <w:rStyle w:val="Strong"/>
          <w:b w:val="0"/>
        </w:rPr>
        <w:fldChar w:fldCharType="end"/>
      </w:r>
      <w:r w:rsidR="003D4AEE">
        <w:tab/>
      </w:r>
      <w:r>
        <w:t>Response/Revision</w:t>
      </w:r>
      <w:r w:rsidR="00A1077A">
        <w:t xml:space="preserve"> to </w:t>
      </w:r>
      <w:r w:rsidR="00A1077A" w:rsidRPr="005A25F3">
        <w:t xml:space="preserve">TCEQ Tracking No.: </w:t>
      </w:r>
      <w:r w:rsidR="00DF3242">
        <w:rPr>
          <w:rStyle w:val="FormFieldUnderline"/>
        </w:rPr>
        <w:fldChar w:fldCharType="begin">
          <w:ffData>
            <w:name w:val="Text2"/>
            <w:enabled/>
            <w:calcOnExit w:val="0"/>
            <w:statusText w:type="text" w:val="Response/Revision to TCEQ Tracking No., from subject line of TCEQ letter regarding initial submission."/>
            <w:textInput>
              <w:maxLength w:val="8"/>
            </w:textInput>
          </w:ffData>
        </w:fldChar>
      </w:r>
      <w:bookmarkStart w:id="5" w:name="Text2"/>
      <w:r w:rsidR="00DF3242">
        <w:rPr>
          <w:rStyle w:val="FormFieldUnderline"/>
        </w:rPr>
        <w:instrText xml:space="preserve"> FORMTEXT </w:instrText>
      </w:r>
      <w:r w:rsidR="00DF3242">
        <w:rPr>
          <w:rStyle w:val="FormFieldUnderline"/>
        </w:rPr>
      </w:r>
      <w:r w:rsidR="00DF3242">
        <w:rPr>
          <w:rStyle w:val="FormFieldUnderline"/>
        </w:rPr>
        <w:fldChar w:fldCharType="separate"/>
      </w:r>
      <w:r w:rsidR="000D3BE4">
        <w:rPr>
          <w:rStyle w:val="FormFieldUnderline"/>
        </w:rPr>
        <w:t> </w:t>
      </w:r>
      <w:r w:rsidR="000D3BE4">
        <w:rPr>
          <w:rStyle w:val="FormFieldUnderline"/>
        </w:rPr>
        <w:t> </w:t>
      </w:r>
      <w:r w:rsidR="000D3BE4">
        <w:rPr>
          <w:rStyle w:val="FormFieldUnderline"/>
        </w:rPr>
        <w:t> </w:t>
      </w:r>
      <w:r w:rsidR="000D3BE4">
        <w:rPr>
          <w:rStyle w:val="FormFieldUnderline"/>
        </w:rPr>
        <w:t> </w:t>
      </w:r>
      <w:r w:rsidR="000D3BE4">
        <w:rPr>
          <w:rStyle w:val="FormFieldUnderline"/>
        </w:rPr>
        <w:t> </w:t>
      </w:r>
      <w:r w:rsidR="00DF3242">
        <w:rPr>
          <w:rStyle w:val="FormFieldUnderline"/>
        </w:rPr>
        <w:fldChar w:fldCharType="end"/>
      </w:r>
      <w:bookmarkEnd w:id="5"/>
      <w:r w:rsidR="000D3BE4">
        <w:t> </w:t>
      </w:r>
      <w:r w:rsidR="0089426C">
        <w:t>(from subject line of TCEQ letter</w:t>
      </w:r>
      <w:r w:rsidR="00887AA7">
        <w:t xml:space="preserve"> regarding initial submission)</w:t>
      </w:r>
    </w:p>
    <w:p w14:paraId="1324C672" w14:textId="77777777" w:rsidR="00E23F63" w:rsidRDefault="00E23F63" w:rsidP="003D4AEE">
      <w:pPr>
        <w:pStyle w:val="SubmissionInfo"/>
        <w:sectPr w:rsidR="00E23F63" w:rsidSect="00596324">
          <w:type w:val="continuous"/>
          <w:pgSz w:w="12240" w:h="15840" w:code="1"/>
          <w:pgMar w:top="576" w:right="720" w:bottom="576" w:left="720" w:header="720" w:footer="576" w:gutter="0"/>
          <w:cols w:num="2" w:space="432" w:equalWidth="0">
            <w:col w:w="5616" w:space="432"/>
            <w:col w:w="4752"/>
          </w:cols>
          <w:docGrid w:linePitch="360"/>
        </w:sectPr>
      </w:pPr>
    </w:p>
    <w:p w14:paraId="2F91B290" w14:textId="33B3C2A6" w:rsidR="00397AF6" w:rsidRDefault="00EB0E0A" w:rsidP="005A25F3">
      <w:pPr>
        <w:pStyle w:val="BodyText"/>
      </w:pPr>
      <w:r w:rsidRPr="005A25F3">
        <w:t>Affix t</w:t>
      </w:r>
      <w:r w:rsidR="00230B91" w:rsidRPr="005A25F3">
        <w:t>his cover sheet to the front of your submi</w:t>
      </w:r>
      <w:r w:rsidRPr="005A25F3">
        <w:t>ssion</w:t>
      </w:r>
      <w:r w:rsidR="00230B91" w:rsidRPr="005A25F3">
        <w:t xml:space="preserve"> </w:t>
      </w:r>
      <w:r w:rsidRPr="005A25F3">
        <w:t>to the Waste Permits Division</w:t>
      </w:r>
      <w:r w:rsidR="00230B91" w:rsidRPr="005A25F3">
        <w:t xml:space="preserve">. </w:t>
      </w:r>
      <w:r w:rsidR="00045F86">
        <w:t>C</w:t>
      </w:r>
      <w:r w:rsidR="00230B91" w:rsidRPr="005A25F3">
        <w:t>heck appropriate box for type of correspondence</w:t>
      </w:r>
      <w:r w:rsidR="00C9640B" w:rsidRPr="005A25F3">
        <w:t>.</w:t>
      </w:r>
      <w:r w:rsidR="008E3A98" w:rsidRPr="005A25F3">
        <w:t xml:space="preserve"> </w:t>
      </w:r>
      <w:r w:rsidR="009C5E9D">
        <w:t>C</w:t>
      </w:r>
      <w:r w:rsidR="008E3A98" w:rsidRPr="005A25F3">
        <w:t xml:space="preserve">ontact </w:t>
      </w:r>
      <w:r w:rsidR="0005459E">
        <w:t>WPD</w:t>
      </w:r>
      <w:r w:rsidR="008E3A98" w:rsidRPr="005A25F3">
        <w:t xml:space="preserve"> at (512) 239-2335</w:t>
      </w:r>
      <w:r w:rsidR="00654199" w:rsidRPr="005A25F3">
        <w:t xml:space="preserve"> if you have </w:t>
      </w:r>
      <w:r w:rsidR="00906149">
        <w:t>questions regarding this form</w:t>
      </w:r>
      <w:r w:rsidR="008E3A98" w:rsidRPr="005A25F3">
        <w:t>.</w:t>
      </w:r>
      <w:r w:rsidR="00974E3F">
        <w:rPr>
          <w:rStyle w:val="TinyFormFieldforAltText"/>
        </w:rPr>
        <w:fldChar w:fldCharType="begin">
          <w:ffData>
            <w:name w:val="Text7"/>
            <w:enabled/>
            <w:calcOnExit w:val="0"/>
            <w:statusText w:type="text" w:val="Affix this cover sheet to front of submission. Check appropriate box for type of correspondence. Call 512-239-2335 if questions."/>
            <w:textInput>
              <w:maxLength w:val="1"/>
            </w:textInput>
          </w:ffData>
        </w:fldChar>
      </w:r>
      <w:bookmarkStart w:id="6" w:name="Text7"/>
      <w:r w:rsidR="00974E3F">
        <w:rPr>
          <w:rStyle w:val="TinyFormFieldforAltText"/>
        </w:rPr>
        <w:instrText xml:space="preserve"> FORMTEXT </w:instrText>
      </w:r>
      <w:r w:rsidR="00974E3F">
        <w:rPr>
          <w:rStyle w:val="TinyFormFieldforAltText"/>
        </w:rPr>
      </w:r>
      <w:r w:rsidR="00974E3F">
        <w:rPr>
          <w:rStyle w:val="TinyFormFieldforAltText"/>
        </w:rPr>
        <w:fldChar w:fldCharType="separate"/>
      </w:r>
      <w:r w:rsidR="00974E3F">
        <w:rPr>
          <w:rStyle w:val="TinyFormFieldforAltText"/>
          <w:noProof/>
        </w:rPr>
        <w:t> </w:t>
      </w:r>
      <w:r w:rsidR="00974E3F">
        <w:rPr>
          <w:rStyle w:val="TinyFormFieldforAltText"/>
        </w:rPr>
        <w:fldChar w:fldCharType="end"/>
      </w:r>
      <w:bookmarkEnd w:id="6"/>
    </w:p>
    <w:p w14:paraId="037C0FD7" w14:textId="77777777" w:rsidR="00397AF6" w:rsidRDefault="00397AF6" w:rsidP="005A25F3">
      <w:pPr>
        <w:pStyle w:val="BodyText"/>
        <w:sectPr w:rsidR="00397AF6" w:rsidSect="00E23F63">
          <w:type w:val="continuous"/>
          <w:pgSz w:w="12240" w:h="15840" w:code="1"/>
          <w:pgMar w:top="576" w:right="720" w:bottom="576" w:left="720" w:header="720" w:footer="576" w:gutter="0"/>
          <w:cols w:space="720"/>
          <w:docGrid w:linePitch="360"/>
        </w:sectPr>
      </w:pPr>
    </w:p>
    <w:p w14:paraId="56F4F4EE" w14:textId="732FE286" w:rsidR="000B5626" w:rsidRPr="009C5E9D" w:rsidRDefault="000B5626" w:rsidP="009C5E9D">
      <w:pPr>
        <w:pStyle w:val="Caption"/>
      </w:pPr>
      <w:r w:rsidRPr="000B5626">
        <w:t xml:space="preserve">Table </w:t>
      </w:r>
      <w:fldSimple w:instr=" SEQ Table \* ARABIC ">
        <w:r>
          <w:rPr>
            <w:noProof/>
          </w:rPr>
          <w:t>1</w:t>
        </w:r>
      </w:fldSimple>
      <w:r w:rsidRPr="000B5626">
        <w:t xml:space="preserve"> </w:t>
      </w:r>
      <w:r>
        <w:t xml:space="preserve">- </w:t>
      </w:r>
      <w:r w:rsidRPr="000B5626">
        <w:t>Municipal Solid Waste</w:t>
      </w:r>
      <w:r w:rsidR="009C5E9D">
        <w:t xml:space="preserve"> Correspondence</w:t>
      </w:r>
    </w:p>
    <w:tbl>
      <w:tblPr>
        <w:tblStyle w:val="TableGrid"/>
        <w:tblW w:w="0" w:type="auto"/>
        <w:tblCellMar>
          <w:left w:w="115" w:type="dxa"/>
          <w:right w:w="29" w:type="dxa"/>
        </w:tblCellMar>
        <w:tblLook w:val="04A0" w:firstRow="1" w:lastRow="0" w:firstColumn="1" w:lastColumn="0" w:noHBand="0" w:noVBand="1"/>
        <w:tblCaption w:val="Table 1 Municipal Solid Waste Submittal Checklist"/>
      </w:tblPr>
      <w:tblGrid>
        <w:gridCol w:w="5526"/>
        <w:gridCol w:w="5264"/>
      </w:tblGrid>
      <w:tr w:rsidR="004C0982" w14:paraId="2B5B62C5" w14:textId="77777777" w:rsidTr="0029762C">
        <w:trPr>
          <w:cantSplit/>
          <w:tblHeader/>
        </w:trPr>
        <w:tc>
          <w:tcPr>
            <w:tcW w:w="5605" w:type="dxa"/>
            <w:shd w:val="clear" w:color="auto" w:fill="DDD9C3" w:themeFill="background2" w:themeFillShade="E6"/>
            <w:vAlign w:val="center"/>
          </w:tcPr>
          <w:p w14:paraId="0E652801" w14:textId="19FC55E1" w:rsidR="004C0982" w:rsidRPr="00333DE2" w:rsidRDefault="008E7D95" w:rsidP="00333DE2">
            <w:pPr>
              <w:pStyle w:val="TableHeader"/>
            </w:pPr>
            <w:r w:rsidRPr="00333DE2">
              <w:t>Applications</w:t>
            </w:r>
            <w:bookmarkStart w:id="7" w:name="Title_Municipal_Solid_Waste_Checklist"/>
            <w:bookmarkEnd w:id="7"/>
          </w:p>
        </w:tc>
        <w:tc>
          <w:tcPr>
            <w:tcW w:w="5339" w:type="dxa"/>
            <w:shd w:val="clear" w:color="auto" w:fill="DDD9C3" w:themeFill="background2" w:themeFillShade="E6"/>
            <w:vAlign w:val="center"/>
          </w:tcPr>
          <w:p w14:paraId="59BC6429" w14:textId="279D552E" w:rsidR="004C0982" w:rsidRPr="00333DE2" w:rsidRDefault="008E7D95" w:rsidP="007A7689">
            <w:pPr>
              <w:pStyle w:val="TableHeader"/>
            </w:pPr>
            <w:r w:rsidRPr="00333DE2">
              <w:t xml:space="preserve">Reports </w:t>
            </w:r>
            <w:r>
              <w:t>a</w:t>
            </w:r>
            <w:r w:rsidRPr="00333DE2">
              <w:t xml:space="preserve">nd </w:t>
            </w:r>
            <w:r w:rsidR="007A7689">
              <w:t>Notifications</w:t>
            </w:r>
          </w:p>
        </w:tc>
      </w:tr>
      <w:tr w:rsidR="003046A5" w14:paraId="4A57C4BD" w14:textId="77777777" w:rsidTr="0029762C">
        <w:trPr>
          <w:cantSplit/>
        </w:trPr>
        <w:tc>
          <w:tcPr>
            <w:tcW w:w="5605" w:type="dxa"/>
          </w:tcPr>
          <w:p w14:paraId="6BE8EC4A" w14:textId="6616C19A" w:rsidR="003046A5" w:rsidRPr="008B1F94" w:rsidRDefault="009944F0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New Notice of Int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3046A5" w:rsidRPr="00333DE2">
              <w:t xml:space="preserve"> New Noti</w:t>
            </w:r>
            <w:r w:rsidR="003046A5">
              <w:t>ce of Intent</w:t>
            </w:r>
          </w:p>
        </w:tc>
        <w:tc>
          <w:tcPr>
            <w:tcW w:w="5339" w:type="dxa"/>
          </w:tcPr>
          <w:p w14:paraId="61BDD315" w14:textId="4415361C" w:rsidR="003046A5" w:rsidRPr="008B1F94" w:rsidRDefault="009944F0" w:rsidP="003046A5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Alternative Daily Cover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3046A5" w:rsidRPr="00333DE2">
              <w:t xml:space="preserve"> </w:t>
            </w:r>
            <w:r w:rsidR="003046A5">
              <w:t>Alternative Daily Cover</w:t>
            </w:r>
            <w:r w:rsidR="003046A5" w:rsidRPr="00333DE2">
              <w:t xml:space="preserve"> Report</w:t>
            </w:r>
          </w:p>
        </w:tc>
      </w:tr>
      <w:tr w:rsidR="00893DDB" w14:paraId="4D47CDDC" w14:textId="77777777" w:rsidTr="0029762C">
        <w:trPr>
          <w:cantSplit/>
        </w:trPr>
        <w:tc>
          <w:tcPr>
            <w:tcW w:w="5605" w:type="dxa"/>
          </w:tcPr>
          <w:p w14:paraId="24236705" w14:textId="0D3C7FD6" w:rsidR="00893DDB" w:rsidRPr="008B1F94" w:rsidRDefault="009944F0" w:rsidP="00893DDB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Notice of Intent Re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893DDB" w:rsidRPr="00333DE2">
              <w:t xml:space="preserve"> Noti</w:t>
            </w:r>
            <w:r w:rsidR="00893DDB">
              <w:t>ce of Intent Revision</w:t>
            </w:r>
          </w:p>
        </w:tc>
        <w:tc>
          <w:tcPr>
            <w:tcW w:w="5339" w:type="dxa"/>
          </w:tcPr>
          <w:p w14:paraId="7D33F4EB" w14:textId="5869DA46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losure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Closure Report</w:t>
            </w:r>
          </w:p>
        </w:tc>
      </w:tr>
      <w:tr w:rsidR="00893DDB" w14:paraId="7EBB085D" w14:textId="77777777" w:rsidTr="0029762C">
        <w:trPr>
          <w:cantSplit/>
        </w:trPr>
        <w:tc>
          <w:tcPr>
            <w:tcW w:w="5605" w:type="dxa"/>
          </w:tcPr>
          <w:p w14:paraId="56B15FBD" w14:textId="708D83D7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New Permi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New Permit (including Subchapter T)</w:t>
            </w:r>
          </w:p>
        </w:tc>
        <w:tc>
          <w:tcPr>
            <w:tcW w:w="5339" w:type="dxa"/>
          </w:tcPr>
          <w:p w14:paraId="6DB2C84C" w14:textId="3882E560" w:rsidR="00893DDB" w:rsidRPr="008B1F94" w:rsidRDefault="009944F0" w:rsidP="00EE48FD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ompost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893DDB" w:rsidRPr="00333DE2">
              <w:t xml:space="preserve"> </w:t>
            </w:r>
            <w:r w:rsidR="00893DDB">
              <w:t xml:space="preserve">Compost </w:t>
            </w:r>
            <w:r w:rsidR="00893DDB" w:rsidRPr="00333DE2">
              <w:t>Report</w:t>
            </w:r>
          </w:p>
        </w:tc>
      </w:tr>
      <w:tr w:rsidR="00893DDB" w14:paraId="4411D719" w14:textId="77777777" w:rsidTr="0029762C">
        <w:trPr>
          <w:cantSplit/>
        </w:trPr>
        <w:tc>
          <w:tcPr>
            <w:tcW w:w="5605" w:type="dxa"/>
          </w:tcPr>
          <w:p w14:paraId="683CC242" w14:textId="479A5095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New Regist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New Registration (including Subchapter T)</w:t>
            </w:r>
          </w:p>
        </w:tc>
        <w:tc>
          <w:tcPr>
            <w:tcW w:w="5339" w:type="dxa"/>
          </w:tcPr>
          <w:p w14:paraId="7DF53C28" w14:textId="44D887B9" w:rsidR="00893DDB" w:rsidRPr="008B1F94" w:rsidRDefault="00C11953" w:rsidP="00BB1403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Groundwater Alternate Source Demonst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893DDB" w:rsidRPr="00333DE2">
              <w:t xml:space="preserve"> Groundwater Alternate S</w:t>
            </w:r>
            <w:r w:rsidR="00893DDB">
              <w:t>ource</w:t>
            </w:r>
            <w:r w:rsidR="00893DDB" w:rsidRPr="00333DE2">
              <w:t xml:space="preserve"> Demonstration</w:t>
            </w:r>
          </w:p>
        </w:tc>
      </w:tr>
      <w:tr w:rsidR="00893DDB" w14:paraId="1A0CC2E2" w14:textId="77777777" w:rsidTr="0029762C">
        <w:trPr>
          <w:cantSplit/>
        </w:trPr>
        <w:tc>
          <w:tcPr>
            <w:tcW w:w="5605" w:type="dxa"/>
          </w:tcPr>
          <w:p w14:paraId="7B75AAA0" w14:textId="05B7C8B5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Major Amend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Major Amendment</w:t>
            </w:r>
          </w:p>
        </w:tc>
        <w:tc>
          <w:tcPr>
            <w:tcW w:w="5339" w:type="dxa"/>
          </w:tcPr>
          <w:p w14:paraId="6C1FC671" w14:textId="4BEB9DF3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Groundwater Corrective A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Groundwater Corrective Action</w:t>
            </w:r>
          </w:p>
        </w:tc>
      </w:tr>
      <w:tr w:rsidR="00893DDB" w14:paraId="3333788A" w14:textId="77777777" w:rsidTr="0029762C">
        <w:trPr>
          <w:cantSplit/>
        </w:trPr>
        <w:tc>
          <w:tcPr>
            <w:tcW w:w="5605" w:type="dxa"/>
          </w:tcPr>
          <w:p w14:paraId="769D05E1" w14:textId="45C4F8C1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Minor Amend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Minor Amendment</w:t>
            </w:r>
          </w:p>
        </w:tc>
        <w:tc>
          <w:tcPr>
            <w:tcW w:w="5339" w:type="dxa"/>
          </w:tcPr>
          <w:p w14:paraId="00F78845" w14:textId="7BB48390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Groundwater Monitoring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Groundwater Monitoring Report</w:t>
            </w:r>
          </w:p>
        </w:tc>
      </w:tr>
      <w:tr w:rsidR="00893DDB" w14:paraId="7DCE5CB8" w14:textId="77777777" w:rsidTr="0029762C">
        <w:trPr>
          <w:cantSplit/>
        </w:trPr>
        <w:tc>
          <w:tcPr>
            <w:tcW w:w="5605" w:type="dxa"/>
          </w:tcPr>
          <w:p w14:paraId="58A405D2" w14:textId="64A30A9B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Limited Scope Major Amend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Limited Scope Major Amendment</w:t>
            </w:r>
          </w:p>
        </w:tc>
        <w:tc>
          <w:tcPr>
            <w:tcW w:w="5339" w:type="dxa"/>
          </w:tcPr>
          <w:p w14:paraId="27803DC4" w14:textId="67F8CDBE" w:rsidR="00893DDB" w:rsidRPr="008B1F94" w:rsidRDefault="00C11953" w:rsidP="00BB1403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Groundwater Background Evalu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893DDB" w:rsidRPr="00333DE2">
              <w:t xml:space="preserve"> Groundwater </w:t>
            </w:r>
            <w:r w:rsidR="00893DDB">
              <w:t>Background</w:t>
            </w:r>
            <w:r w:rsidR="00893DDB" w:rsidRPr="00333DE2">
              <w:t xml:space="preserve"> Evaluation</w:t>
            </w:r>
          </w:p>
        </w:tc>
      </w:tr>
      <w:tr w:rsidR="00893DDB" w14:paraId="70B75F5D" w14:textId="77777777" w:rsidTr="0029762C">
        <w:trPr>
          <w:cantSplit/>
        </w:trPr>
        <w:tc>
          <w:tcPr>
            <w:tcW w:w="5605" w:type="dxa"/>
          </w:tcPr>
          <w:p w14:paraId="70C7FAD9" w14:textId="3033604C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Notice Mod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Notice Modification</w:t>
            </w:r>
          </w:p>
        </w:tc>
        <w:tc>
          <w:tcPr>
            <w:tcW w:w="5339" w:type="dxa"/>
          </w:tcPr>
          <w:p w14:paraId="42EF4859" w14:textId="34A9D996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Landfill Gas Corrective A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Landfill Gas Corrective Action</w:t>
            </w:r>
          </w:p>
        </w:tc>
      </w:tr>
      <w:tr w:rsidR="00893DDB" w14:paraId="3F8C27AB" w14:textId="77777777" w:rsidTr="0029762C">
        <w:trPr>
          <w:cantSplit/>
        </w:trPr>
        <w:tc>
          <w:tcPr>
            <w:tcW w:w="5605" w:type="dxa"/>
          </w:tcPr>
          <w:p w14:paraId="45D2553E" w14:textId="71506089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Non-Notice Mod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Non-Notice Modification</w:t>
            </w:r>
          </w:p>
        </w:tc>
        <w:tc>
          <w:tcPr>
            <w:tcW w:w="5339" w:type="dxa"/>
          </w:tcPr>
          <w:p w14:paraId="311CF913" w14:textId="5756FD52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Landfill Gas Monitor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Landfill Gas Monitoring</w:t>
            </w:r>
          </w:p>
        </w:tc>
      </w:tr>
      <w:tr w:rsidR="00893DDB" w14:paraId="3944221C" w14:textId="77777777" w:rsidTr="0029762C">
        <w:trPr>
          <w:cantSplit/>
        </w:trPr>
        <w:tc>
          <w:tcPr>
            <w:tcW w:w="5605" w:type="dxa"/>
          </w:tcPr>
          <w:p w14:paraId="7EDA95D2" w14:textId="5BC2371B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ransfer or Name Change Mod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Transfer/Name Change Modification</w:t>
            </w:r>
          </w:p>
        </w:tc>
        <w:tc>
          <w:tcPr>
            <w:tcW w:w="5339" w:type="dxa"/>
          </w:tcPr>
          <w:p w14:paraId="22B29D2A" w14:textId="418220A3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Liner Evaluation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Liner Evaluation Report</w:t>
            </w:r>
          </w:p>
        </w:tc>
      </w:tr>
      <w:tr w:rsidR="00893DDB" w14:paraId="536E89A5" w14:textId="77777777" w:rsidTr="0029762C">
        <w:trPr>
          <w:cantSplit/>
        </w:trPr>
        <w:tc>
          <w:tcPr>
            <w:tcW w:w="5605" w:type="dxa"/>
          </w:tcPr>
          <w:p w14:paraId="05DD5B73" w14:textId="1C54F66E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emporary Authoriz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Temporary Authorization</w:t>
            </w:r>
          </w:p>
        </w:tc>
        <w:tc>
          <w:tcPr>
            <w:tcW w:w="5339" w:type="dxa"/>
          </w:tcPr>
          <w:p w14:paraId="180A0500" w14:textId="61F18A1E" w:rsidR="00893DDB" w:rsidRPr="008B1F94" w:rsidRDefault="00893DDB" w:rsidP="00EE48FD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Soil Boring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Soil Boring Plan</w:t>
            </w:r>
          </w:p>
        </w:tc>
      </w:tr>
      <w:tr w:rsidR="00893DDB" w14:paraId="1AF4BFFA" w14:textId="77777777" w:rsidTr="0029762C">
        <w:trPr>
          <w:cantSplit/>
        </w:trPr>
        <w:tc>
          <w:tcPr>
            <w:tcW w:w="5605" w:type="dxa"/>
            <w:tcBorders>
              <w:bottom w:val="single" w:sz="4" w:space="0" w:color="auto"/>
            </w:tcBorders>
          </w:tcPr>
          <w:p w14:paraId="52A36511" w14:textId="4D27264C" w:rsidR="00893DDB" w:rsidRPr="008B1F94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Voluntary Revo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Voluntary Revocation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14:paraId="61692D1E" w14:textId="34E4E120" w:rsidR="00893DDB" w:rsidRPr="008B1F94" w:rsidRDefault="00893DDB" w:rsidP="00EE48FD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Special Waste Reque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Special Waste Request</w:t>
            </w:r>
          </w:p>
        </w:tc>
      </w:tr>
      <w:tr w:rsidR="00893DDB" w14:paraId="553AE2D1" w14:textId="77777777" w:rsidTr="0029762C">
        <w:trPr>
          <w:cantSplit/>
        </w:trPr>
        <w:tc>
          <w:tcPr>
            <w:tcW w:w="5605" w:type="dxa"/>
            <w:tcBorders>
              <w:bottom w:val="single" w:sz="4" w:space="0" w:color="auto"/>
              <w:right w:val="single" w:sz="4" w:space="0" w:color="auto"/>
            </w:tcBorders>
          </w:tcPr>
          <w:p w14:paraId="3A7598C3" w14:textId="3F592974" w:rsidR="00893DDB" w:rsidRPr="008B1F94" w:rsidRDefault="009944F0" w:rsidP="0029762C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Subchapter T Authorization for Diisturbance of Final Cover for Non-enclosed Struct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893DDB" w:rsidRPr="00333DE2">
              <w:t xml:space="preserve"> Subchapter T </w:t>
            </w:r>
            <w:r w:rsidR="0029762C">
              <w:t>Disturbance Non-Enclosed Structure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14:paraId="4C723A7E" w14:textId="4B9D4A56" w:rsidR="00893DDB" w:rsidRPr="008B1F94" w:rsidRDefault="00893DDB" w:rsidP="00EE48FD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Other Report or Respon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Other: </w:t>
            </w: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ype of Other Report or Response"/>
                  <w:textInput/>
                </w:ffData>
              </w:fldChar>
            </w:r>
            <w:r>
              <w:rPr>
                <w:rStyle w:val="Strong"/>
                <w:b w:val="0"/>
              </w:rPr>
              <w:instrText xml:space="preserve"> FORMTEXT </w:instrText>
            </w:r>
            <w:r>
              <w:rPr>
                <w:rStyle w:val="Strong"/>
                <w:b w:val="0"/>
              </w:rPr>
            </w:r>
            <w:r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</w:rPr>
              <w:fldChar w:fldCharType="end"/>
            </w:r>
          </w:p>
        </w:tc>
      </w:tr>
      <w:tr w:rsidR="00893DDB" w14:paraId="73EAA30F" w14:textId="77777777" w:rsidTr="0029762C">
        <w:trPr>
          <w:cantSplit/>
        </w:trPr>
        <w:tc>
          <w:tcPr>
            <w:tcW w:w="5605" w:type="dxa"/>
            <w:tcBorders>
              <w:right w:val="single" w:sz="4" w:space="0" w:color="auto"/>
            </w:tcBorders>
          </w:tcPr>
          <w:p w14:paraId="5B453EB5" w14:textId="7D4C87AC" w:rsidR="00893DDB" w:rsidRDefault="00893DDB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Other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Other: </w:t>
            </w:r>
            <w:r>
              <w:rPr>
                <w:rStyle w:val="Strong"/>
                <w:b w:val="0"/>
              </w:rPr>
              <w:fldChar w:fldCharType="begin">
                <w:ffData>
                  <w:name w:val="Text5"/>
                  <w:enabled/>
                  <w:calcOnExit w:val="0"/>
                  <w:statusText w:type="text" w:val="Type of Other Application"/>
                  <w:textInput/>
                </w:ffData>
              </w:fldChar>
            </w:r>
            <w:r>
              <w:rPr>
                <w:rStyle w:val="Strong"/>
                <w:b w:val="0"/>
              </w:rPr>
              <w:instrText xml:space="preserve"> FORMTEXT </w:instrText>
            </w:r>
            <w:r>
              <w:rPr>
                <w:rStyle w:val="Strong"/>
                <w:b w:val="0"/>
              </w:rPr>
            </w:r>
            <w:r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5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38DFC" w14:textId="77777777" w:rsidR="00893DDB" w:rsidRPr="008B1F94" w:rsidRDefault="00893DDB" w:rsidP="000B5626">
            <w:pPr>
              <w:rPr>
                <w:rStyle w:val="Strong"/>
                <w:b w:val="0"/>
              </w:rPr>
            </w:pPr>
          </w:p>
        </w:tc>
      </w:tr>
    </w:tbl>
    <w:p w14:paraId="4F1C4D1B" w14:textId="7DDE0E81" w:rsidR="000B5626" w:rsidRPr="000B5626" w:rsidRDefault="000B5626" w:rsidP="00A10ECE">
      <w:pPr>
        <w:pStyle w:val="Caption"/>
      </w:pPr>
      <w:r w:rsidRPr="000B5626">
        <w:t xml:space="preserve">Table </w:t>
      </w:r>
      <w:fldSimple w:instr=" SEQ Table \* ARABIC ">
        <w:r w:rsidRPr="000B5626">
          <w:rPr>
            <w:noProof/>
          </w:rPr>
          <w:t>2</w:t>
        </w:r>
      </w:fldSimple>
      <w:r w:rsidRPr="000B5626">
        <w:t xml:space="preserve"> </w:t>
      </w:r>
      <w:r>
        <w:t xml:space="preserve">- </w:t>
      </w:r>
      <w:r w:rsidRPr="000B5626">
        <w:t>Industrial &amp; Hazardous Waste</w:t>
      </w:r>
      <w:r w:rsidR="00A4199F">
        <w:t xml:space="preserve"> Correspondence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 Industrial and Hazardous Waste Submittal Checklist"/>
      </w:tblPr>
      <w:tblGrid>
        <w:gridCol w:w="5598"/>
        <w:gridCol w:w="5192"/>
      </w:tblGrid>
      <w:tr w:rsidR="008E7D95" w14:paraId="6BFE6C4C" w14:textId="77777777" w:rsidTr="0029762C">
        <w:trPr>
          <w:cantSplit/>
          <w:tblHeader/>
        </w:trPr>
        <w:tc>
          <w:tcPr>
            <w:tcW w:w="5598" w:type="dxa"/>
            <w:shd w:val="clear" w:color="auto" w:fill="DDD9C3" w:themeFill="background2" w:themeFillShade="E6"/>
            <w:vAlign w:val="center"/>
          </w:tcPr>
          <w:p w14:paraId="0BC6F534" w14:textId="48EA4B7A" w:rsidR="008E7D95" w:rsidRPr="00333DE2" w:rsidRDefault="008E7D95" w:rsidP="00333DE2">
            <w:pPr>
              <w:pStyle w:val="TableHeader"/>
            </w:pPr>
            <w:r w:rsidRPr="00333DE2">
              <w:t>Applications</w:t>
            </w:r>
            <w:bookmarkStart w:id="8" w:name="Title_Industrial_and_Haz_Waste_Checklist"/>
            <w:bookmarkEnd w:id="8"/>
          </w:p>
        </w:tc>
        <w:tc>
          <w:tcPr>
            <w:tcW w:w="5192" w:type="dxa"/>
            <w:shd w:val="clear" w:color="auto" w:fill="DDD9C3" w:themeFill="background2" w:themeFillShade="E6"/>
            <w:vAlign w:val="center"/>
          </w:tcPr>
          <w:p w14:paraId="6AB9910C" w14:textId="40B42B3C" w:rsidR="008E7D95" w:rsidRPr="00333DE2" w:rsidRDefault="008E7D95" w:rsidP="00333DE2">
            <w:pPr>
              <w:pStyle w:val="TableHeader"/>
            </w:pPr>
            <w:r w:rsidRPr="00333DE2">
              <w:t xml:space="preserve">Reports </w:t>
            </w:r>
            <w:r>
              <w:t>a</w:t>
            </w:r>
            <w:r w:rsidRPr="00333DE2">
              <w:t>nd Responses</w:t>
            </w:r>
          </w:p>
        </w:tc>
      </w:tr>
      <w:tr w:rsidR="004C0982" w14:paraId="6B0D8764" w14:textId="77777777" w:rsidTr="0029762C">
        <w:trPr>
          <w:cantSplit/>
        </w:trPr>
        <w:tc>
          <w:tcPr>
            <w:tcW w:w="5598" w:type="dxa"/>
          </w:tcPr>
          <w:p w14:paraId="1A8D91E1" w14:textId="77777777" w:rsidR="004C0982" w:rsidRPr="008B1F94" w:rsidRDefault="004C098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N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New</w:t>
            </w:r>
          </w:p>
        </w:tc>
        <w:tc>
          <w:tcPr>
            <w:tcW w:w="5192" w:type="dxa"/>
          </w:tcPr>
          <w:p w14:paraId="4422185D" w14:textId="77777777" w:rsidR="004C0982" w:rsidRPr="008B1F94" w:rsidRDefault="004C098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Annual or Biennial Site Activity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Annual/Biennial Site Activity Report</w:t>
            </w:r>
          </w:p>
        </w:tc>
      </w:tr>
      <w:tr w:rsidR="004C0982" w14:paraId="4F8CC336" w14:textId="77777777" w:rsidTr="0029762C">
        <w:trPr>
          <w:cantSplit/>
        </w:trPr>
        <w:tc>
          <w:tcPr>
            <w:tcW w:w="5598" w:type="dxa"/>
          </w:tcPr>
          <w:p w14:paraId="010FFED8" w14:textId="77777777" w:rsidR="004C0982" w:rsidRPr="008B1F94" w:rsidRDefault="004C098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Renew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Renewal</w:t>
            </w:r>
          </w:p>
        </w:tc>
        <w:tc>
          <w:tcPr>
            <w:tcW w:w="5192" w:type="dxa"/>
          </w:tcPr>
          <w:p w14:paraId="5DB04D27" w14:textId="1239C022" w:rsidR="004C0982" w:rsidRPr="008B1F94" w:rsidRDefault="0051793D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fPT Plan or Resul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BB1403">
              <w:t xml:space="preserve"> C</w:t>
            </w:r>
            <w:r w:rsidR="004C0982" w:rsidRPr="00333DE2">
              <w:t>PT Plan</w:t>
            </w:r>
            <w:r w:rsidRPr="00333DE2">
              <w:t>/Result</w:t>
            </w:r>
          </w:p>
        </w:tc>
      </w:tr>
      <w:tr w:rsidR="0051793D" w14:paraId="658A9D67" w14:textId="77777777" w:rsidTr="0029762C">
        <w:trPr>
          <w:cantSplit/>
        </w:trPr>
        <w:tc>
          <w:tcPr>
            <w:tcW w:w="5598" w:type="dxa"/>
          </w:tcPr>
          <w:p w14:paraId="6629BF17" w14:textId="77777777" w:rsidR="0051793D" w:rsidRPr="008B1F94" w:rsidRDefault="0051793D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Post Closure Ord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Post-Closure Order</w:t>
            </w:r>
          </w:p>
        </w:tc>
        <w:tc>
          <w:tcPr>
            <w:tcW w:w="5192" w:type="dxa"/>
          </w:tcPr>
          <w:p w14:paraId="6A94B257" w14:textId="77777777" w:rsidR="0051793D" w:rsidRPr="008B1F94" w:rsidRDefault="0051793D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losure Certification or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Closure Certification/Report</w:t>
            </w:r>
          </w:p>
        </w:tc>
      </w:tr>
      <w:tr w:rsidR="0051793D" w14:paraId="3BD7CA04" w14:textId="77777777" w:rsidTr="0029762C">
        <w:trPr>
          <w:cantSplit/>
        </w:trPr>
        <w:tc>
          <w:tcPr>
            <w:tcW w:w="5598" w:type="dxa"/>
          </w:tcPr>
          <w:p w14:paraId="11C5648B" w14:textId="77777777" w:rsidR="0051793D" w:rsidRPr="008B1F94" w:rsidRDefault="0051793D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Major Amend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Major Amendment</w:t>
            </w:r>
          </w:p>
        </w:tc>
        <w:tc>
          <w:tcPr>
            <w:tcW w:w="5192" w:type="dxa"/>
          </w:tcPr>
          <w:p w14:paraId="5CAEE017" w14:textId="77777777" w:rsidR="0051793D" w:rsidRPr="008B1F94" w:rsidRDefault="0051793D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onstruction Certification or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Construction Certification/Report</w:t>
            </w:r>
          </w:p>
        </w:tc>
      </w:tr>
      <w:tr w:rsidR="0051793D" w14:paraId="65C55947" w14:textId="77777777" w:rsidTr="0029762C">
        <w:trPr>
          <w:cantSplit/>
        </w:trPr>
        <w:tc>
          <w:tcPr>
            <w:tcW w:w="5598" w:type="dxa"/>
          </w:tcPr>
          <w:p w14:paraId="606DD85D" w14:textId="77777777" w:rsidR="0051793D" w:rsidRPr="008B1F94" w:rsidRDefault="0051793D" w:rsidP="0011433C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Minor Amend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Minor Amendment</w:t>
            </w:r>
          </w:p>
        </w:tc>
        <w:tc>
          <w:tcPr>
            <w:tcW w:w="5192" w:type="dxa"/>
          </w:tcPr>
          <w:p w14:paraId="71124A9D" w14:textId="77777777" w:rsidR="0051793D" w:rsidRPr="008B1F94" w:rsidRDefault="0051793D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PT Plan or Resul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CPT Plan/Result</w:t>
            </w:r>
          </w:p>
        </w:tc>
      </w:tr>
      <w:tr w:rsidR="000F1CA2" w14:paraId="1D1032CF" w14:textId="77777777" w:rsidTr="0029762C">
        <w:trPr>
          <w:cantSplit/>
        </w:trPr>
        <w:tc>
          <w:tcPr>
            <w:tcW w:w="5598" w:type="dxa"/>
          </w:tcPr>
          <w:p w14:paraId="3E53A863" w14:textId="4A932D41" w:rsidR="000F1CA2" w:rsidRDefault="00C11953" w:rsidP="0011433C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CR Regist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0F1CA2" w:rsidRPr="001D5D3F">
              <w:t xml:space="preserve"> CCR Registration</w:t>
            </w:r>
          </w:p>
        </w:tc>
        <w:tc>
          <w:tcPr>
            <w:tcW w:w="5192" w:type="dxa"/>
          </w:tcPr>
          <w:p w14:paraId="2A6FC61E" w14:textId="35DF7929" w:rsidR="000F1CA2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Extension Reque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Extension Request</w:t>
            </w:r>
          </w:p>
        </w:tc>
      </w:tr>
      <w:tr w:rsidR="000F1CA2" w14:paraId="5B3DEF5B" w14:textId="77777777" w:rsidTr="0029762C">
        <w:trPr>
          <w:cantSplit/>
        </w:trPr>
        <w:tc>
          <w:tcPr>
            <w:tcW w:w="5598" w:type="dxa"/>
          </w:tcPr>
          <w:p w14:paraId="1179F4BC" w14:textId="596244C4" w:rsidR="000F1CA2" w:rsidRDefault="00C11953" w:rsidP="0011433C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CR Registration Major Amend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0F1CA2" w:rsidRPr="001D5D3F">
              <w:t xml:space="preserve"> CCR Registration Major Amendment</w:t>
            </w:r>
          </w:p>
        </w:tc>
        <w:tc>
          <w:tcPr>
            <w:tcW w:w="5192" w:type="dxa"/>
          </w:tcPr>
          <w:p w14:paraId="0EAE995B" w14:textId="5937E340" w:rsidR="000F1CA2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Groundwater Monitoring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Groundwater Monitoring Report</w:t>
            </w:r>
          </w:p>
        </w:tc>
      </w:tr>
      <w:tr w:rsidR="000F1CA2" w14:paraId="3484D79E" w14:textId="77777777" w:rsidTr="0029762C">
        <w:trPr>
          <w:cantSplit/>
        </w:trPr>
        <w:tc>
          <w:tcPr>
            <w:tcW w:w="5598" w:type="dxa"/>
          </w:tcPr>
          <w:p w14:paraId="721451D8" w14:textId="76F0000E" w:rsidR="000F1CA2" w:rsidRDefault="00C11953" w:rsidP="0011433C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CR Registration Minor Amend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="000F1CA2" w:rsidRPr="001D5D3F">
              <w:t xml:space="preserve"> CCR Registration Minor Amendment</w:t>
            </w:r>
          </w:p>
        </w:tc>
        <w:tc>
          <w:tcPr>
            <w:tcW w:w="5192" w:type="dxa"/>
          </w:tcPr>
          <w:p w14:paraId="1094B8DE" w14:textId="5015E16B" w:rsidR="000F1CA2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Interim Status Chan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Interim Status Change</w:t>
            </w:r>
          </w:p>
        </w:tc>
      </w:tr>
      <w:tr w:rsidR="000F1CA2" w14:paraId="44950A62" w14:textId="77777777" w:rsidTr="0029762C">
        <w:trPr>
          <w:cantSplit/>
        </w:trPr>
        <w:tc>
          <w:tcPr>
            <w:tcW w:w="5598" w:type="dxa"/>
          </w:tcPr>
          <w:p w14:paraId="5EFED687" w14:textId="77777777" w:rsidR="000F1CA2" w:rsidRPr="008B1F94" w:rsidRDefault="000F1CA2" w:rsidP="0011433C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lass 3 Mod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Class 3 Modification</w:t>
            </w:r>
          </w:p>
        </w:tc>
        <w:tc>
          <w:tcPr>
            <w:tcW w:w="5192" w:type="dxa"/>
          </w:tcPr>
          <w:p w14:paraId="7178DBCC" w14:textId="290EF1AA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Interim Status Closure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Interim Status Closure Plan</w:t>
            </w:r>
          </w:p>
        </w:tc>
      </w:tr>
      <w:tr w:rsidR="000F1CA2" w14:paraId="611BEE01" w14:textId="77777777" w:rsidTr="0029762C">
        <w:trPr>
          <w:cantSplit/>
        </w:trPr>
        <w:tc>
          <w:tcPr>
            <w:tcW w:w="5598" w:type="dxa"/>
          </w:tcPr>
          <w:p w14:paraId="24BC3363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lass 2 Mod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Class 2 Modification</w:t>
            </w:r>
          </w:p>
        </w:tc>
        <w:tc>
          <w:tcPr>
            <w:tcW w:w="5192" w:type="dxa"/>
          </w:tcPr>
          <w:p w14:paraId="630C1203" w14:textId="3B0D2AA3" w:rsidR="000F1CA2" w:rsidRPr="008B1F94" w:rsidRDefault="000F1CA2" w:rsidP="00250C60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Soil Core Monitoring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Soil Core Monitoring Report</w:t>
            </w:r>
          </w:p>
        </w:tc>
      </w:tr>
      <w:tr w:rsidR="000F1CA2" w14:paraId="419CDCB3" w14:textId="77777777" w:rsidTr="0029762C">
        <w:trPr>
          <w:cantSplit/>
        </w:trPr>
        <w:tc>
          <w:tcPr>
            <w:tcW w:w="5598" w:type="dxa"/>
          </w:tcPr>
          <w:p w14:paraId="0786924E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lass 1 ED Mod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Class 1 ED Modification</w:t>
            </w:r>
          </w:p>
        </w:tc>
        <w:tc>
          <w:tcPr>
            <w:tcW w:w="5192" w:type="dxa"/>
          </w:tcPr>
          <w:p w14:paraId="50A76A11" w14:textId="684594BE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reatability Study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Treatability Study</w:t>
            </w:r>
          </w:p>
        </w:tc>
      </w:tr>
      <w:tr w:rsidR="000F1CA2" w14:paraId="2CC99510" w14:textId="77777777" w:rsidTr="0029762C">
        <w:trPr>
          <w:cantSplit/>
        </w:trPr>
        <w:tc>
          <w:tcPr>
            <w:tcW w:w="5598" w:type="dxa"/>
          </w:tcPr>
          <w:p w14:paraId="39CBA6A7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Class 1 Mod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Class 1 Modification</w:t>
            </w:r>
          </w:p>
        </w:tc>
        <w:tc>
          <w:tcPr>
            <w:tcW w:w="5192" w:type="dxa"/>
          </w:tcPr>
          <w:p w14:paraId="54C53686" w14:textId="485855E3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rial Burn Plan or Resul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Trial Burn Plan/Result</w:t>
            </w:r>
          </w:p>
        </w:tc>
      </w:tr>
      <w:tr w:rsidR="000F1CA2" w14:paraId="317F9950" w14:textId="77777777" w:rsidTr="0029762C">
        <w:trPr>
          <w:cantSplit/>
        </w:trPr>
        <w:tc>
          <w:tcPr>
            <w:tcW w:w="5598" w:type="dxa"/>
          </w:tcPr>
          <w:p w14:paraId="4C684D3F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Endors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Endorsement</w:t>
            </w:r>
          </w:p>
        </w:tc>
        <w:tc>
          <w:tcPr>
            <w:tcW w:w="5192" w:type="dxa"/>
          </w:tcPr>
          <w:p w14:paraId="586839D6" w14:textId="5D2C5C28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Unsaturated Zone Monitoring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Unsaturated Zone Monitoring Report</w:t>
            </w:r>
          </w:p>
        </w:tc>
      </w:tr>
      <w:tr w:rsidR="000F1CA2" w14:paraId="1A0462D8" w14:textId="77777777" w:rsidTr="0029762C">
        <w:trPr>
          <w:cantSplit/>
        </w:trPr>
        <w:tc>
          <w:tcPr>
            <w:tcW w:w="5598" w:type="dxa"/>
          </w:tcPr>
          <w:p w14:paraId="07297259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emporary Authoriz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Temporary Authorization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5C148377" w14:textId="4A05B3B3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Waste Minimization Re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Waste Minimization Report</w:t>
            </w:r>
          </w:p>
        </w:tc>
      </w:tr>
      <w:tr w:rsidR="000F1CA2" w14:paraId="3A4EF7D1" w14:textId="77777777" w:rsidTr="008C7B45">
        <w:trPr>
          <w:cantSplit/>
        </w:trPr>
        <w:tc>
          <w:tcPr>
            <w:tcW w:w="5598" w:type="dxa"/>
          </w:tcPr>
          <w:p w14:paraId="3550C08D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Voluntary Revo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Voluntary Revocation</w:t>
            </w: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</w:tcBorders>
          </w:tcPr>
          <w:p w14:paraId="75F7B105" w14:textId="3C80E02A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Other Report or Respon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Other: </w:t>
            </w: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ype of Other Report or Response"/>
                  <w:textInput/>
                </w:ffData>
              </w:fldChar>
            </w:r>
            <w:r>
              <w:rPr>
                <w:rStyle w:val="Strong"/>
                <w:b w:val="0"/>
              </w:rPr>
              <w:instrText xml:space="preserve"> FORMTEXT </w:instrText>
            </w:r>
            <w:r>
              <w:rPr>
                <w:rStyle w:val="Strong"/>
                <w:b w:val="0"/>
              </w:rPr>
            </w:r>
            <w:r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</w:rPr>
              <w:fldChar w:fldCharType="end"/>
            </w:r>
          </w:p>
        </w:tc>
      </w:tr>
      <w:tr w:rsidR="000F1CA2" w14:paraId="0DA6BB52" w14:textId="77777777" w:rsidTr="008C7B45">
        <w:trPr>
          <w:cantSplit/>
        </w:trPr>
        <w:tc>
          <w:tcPr>
            <w:tcW w:w="5598" w:type="dxa"/>
            <w:tcBorders>
              <w:bottom w:val="single" w:sz="4" w:space="0" w:color="auto"/>
            </w:tcBorders>
          </w:tcPr>
          <w:p w14:paraId="0285CF17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335.6 Not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335.6 Notification</w:t>
            </w:r>
          </w:p>
        </w:tc>
        <w:tc>
          <w:tcPr>
            <w:tcW w:w="5192" w:type="dxa"/>
            <w:tcBorders>
              <w:left w:val="single" w:sz="4" w:space="0" w:color="auto"/>
              <w:bottom w:val="nil"/>
              <w:right w:val="nil"/>
            </w:tcBorders>
          </w:tcPr>
          <w:p w14:paraId="626667BD" w14:textId="62DA4559" w:rsidR="000F1CA2" w:rsidRPr="008B1F94" w:rsidRDefault="000F1CA2" w:rsidP="001E0377">
            <w:pPr>
              <w:rPr>
                <w:rStyle w:val="Strong"/>
                <w:b w:val="0"/>
              </w:rPr>
            </w:pPr>
          </w:p>
        </w:tc>
      </w:tr>
      <w:tr w:rsidR="000F1CA2" w14:paraId="0638EE76" w14:textId="77777777" w:rsidTr="008C7B45">
        <w:trPr>
          <w:cantSplit/>
        </w:trPr>
        <w:tc>
          <w:tcPr>
            <w:tcW w:w="5598" w:type="dxa"/>
            <w:tcBorders>
              <w:bottom w:val="single" w:sz="4" w:space="0" w:color="auto"/>
            </w:tcBorders>
          </w:tcPr>
          <w:p w14:paraId="506CF45B" w14:textId="77777777" w:rsidR="000F1CA2" w:rsidRPr="008B1F94" w:rsidRDefault="000F1CA2" w:rsidP="00A10ECE">
            <w:pPr>
              <w:pStyle w:val="TableData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Other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b w:val="0"/>
              </w:rPr>
              <w:instrText xml:space="preserve"> FORMCHECKBOX </w:instrText>
            </w:r>
            <w:r w:rsidR="00856C79">
              <w:rPr>
                <w:rStyle w:val="Strong"/>
                <w:b w:val="0"/>
              </w:rPr>
            </w:r>
            <w:r w:rsidR="00856C79"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</w:rPr>
              <w:fldChar w:fldCharType="end"/>
            </w:r>
            <w:r w:rsidRPr="00333DE2">
              <w:t xml:space="preserve"> Other: </w:t>
            </w:r>
            <w:r>
              <w:rPr>
                <w:rStyle w:val="Strong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ype of Other Application"/>
                  <w:textInput/>
                </w:ffData>
              </w:fldChar>
            </w:r>
            <w:r>
              <w:rPr>
                <w:rStyle w:val="Strong"/>
                <w:b w:val="0"/>
              </w:rPr>
              <w:instrText xml:space="preserve"> FORMTEXT </w:instrText>
            </w:r>
            <w:r>
              <w:rPr>
                <w:rStyle w:val="Strong"/>
                <w:b w:val="0"/>
              </w:rPr>
            </w:r>
            <w:r>
              <w:rPr>
                <w:rStyle w:val="Strong"/>
                <w:b w:val="0"/>
              </w:rPr>
              <w:fldChar w:fldCharType="separate"/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  <w:noProof/>
              </w:rPr>
              <w:t> </w: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5192" w:type="dxa"/>
            <w:tcBorders>
              <w:top w:val="nil"/>
              <w:bottom w:val="nil"/>
              <w:right w:val="nil"/>
            </w:tcBorders>
          </w:tcPr>
          <w:p w14:paraId="7EE73067" w14:textId="6AA34AAF" w:rsidR="000F1CA2" w:rsidRPr="008B1F94" w:rsidRDefault="000F1CA2" w:rsidP="001E0377">
            <w:pPr>
              <w:rPr>
                <w:rStyle w:val="Strong"/>
                <w:b w:val="0"/>
              </w:rPr>
            </w:pPr>
          </w:p>
        </w:tc>
      </w:tr>
    </w:tbl>
    <w:p w14:paraId="65CEBBD8" w14:textId="77777777" w:rsidR="004C0982" w:rsidRPr="008F55D8" w:rsidRDefault="004C0982" w:rsidP="008F55D8">
      <w:pPr>
        <w:pStyle w:val="BodyText"/>
      </w:pPr>
    </w:p>
    <w:sectPr w:rsidR="004C0982" w:rsidRPr="008F55D8" w:rsidSect="00E23F63">
      <w:type w:val="continuous"/>
      <w:pgSz w:w="12240" w:h="15840" w:code="1"/>
      <w:pgMar w:top="576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2CD3" w14:textId="77777777" w:rsidR="00646BAD" w:rsidRDefault="00646BAD" w:rsidP="004971CF">
      <w:pPr>
        <w:spacing w:after="0" w:line="240" w:lineRule="auto"/>
      </w:pPr>
      <w:r>
        <w:separator/>
      </w:r>
    </w:p>
  </w:endnote>
  <w:endnote w:type="continuationSeparator" w:id="0">
    <w:p w14:paraId="24C9D018" w14:textId="77777777" w:rsidR="00646BAD" w:rsidRDefault="00646BAD" w:rsidP="0049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B93F" w14:textId="0A81070C" w:rsidR="001E0377" w:rsidRPr="004971CF" w:rsidRDefault="001E0377" w:rsidP="001C024A">
    <w:pPr>
      <w:pStyle w:val="Footer"/>
      <w:tabs>
        <w:tab w:val="clear" w:pos="4680"/>
        <w:tab w:val="clear" w:pos="9360"/>
        <w:tab w:val="right" w:pos="10620"/>
      </w:tabs>
      <w:rPr>
        <w:sz w:val="16"/>
        <w:szCs w:val="16"/>
      </w:rPr>
    </w:pPr>
    <w:r>
      <w:rPr>
        <w:sz w:val="16"/>
        <w:szCs w:val="16"/>
      </w:rPr>
      <w:t>TCEQ-20714 (</w:t>
    </w:r>
    <w:r w:rsidR="001C024A">
      <w:rPr>
        <w:sz w:val="16"/>
        <w:szCs w:val="16"/>
      </w:rPr>
      <w:t xml:space="preserve">Rev. </w:t>
    </w:r>
    <w:r>
      <w:rPr>
        <w:sz w:val="16"/>
        <w:szCs w:val="16"/>
      </w:rPr>
      <w:t>1</w:t>
    </w:r>
    <w:r w:rsidR="001C024A">
      <w:rPr>
        <w:sz w:val="16"/>
        <w:szCs w:val="16"/>
      </w:rPr>
      <w:t>0</w:t>
    </w:r>
    <w:r>
      <w:rPr>
        <w:sz w:val="16"/>
        <w:szCs w:val="16"/>
      </w:rPr>
      <w:t>-</w:t>
    </w:r>
    <w:r w:rsidR="001C024A">
      <w:rPr>
        <w:sz w:val="16"/>
        <w:szCs w:val="16"/>
      </w:rPr>
      <w:t>07</w:t>
    </w:r>
    <w:r>
      <w:rPr>
        <w:sz w:val="16"/>
        <w:szCs w:val="16"/>
      </w:rPr>
      <w:t>-</w:t>
    </w:r>
    <w:r w:rsidR="001C024A">
      <w:rPr>
        <w:sz w:val="16"/>
        <w:szCs w:val="16"/>
      </w:rPr>
      <w:t>2</w:t>
    </w:r>
    <w:r>
      <w:rPr>
        <w:sz w:val="16"/>
        <w:szCs w:val="16"/>
      </w:rPr>
      <w:t>1</w:t>
    </w:r>
    <w:r w:rsidR="001C024A">
      <w:rPr>
        <w:sz w:val="16"/>
        <w:szCs w:val="16"/>
      </w:rPr>
      <w:t>)</w:t>
    </w:r>
    <w:r>
      <w:rPr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6595" w14:textId="77777777" w:rsidR="00646BAD" w:rsidRDefault="00646BAD" w:rsidP="004971CF">
      <w:pPr>
        <w:spacing w:after="0" w:line="240" w:lineRule="auto"/>
      </w:pPr>
      <w:r>
        <w:separator/>
      </w:r>
    </w:p>
  </w:footnote>
  <w:footnote w:type="continuationSeparator" w:id="0">
    <w:p w14:paraId="53823C26" w14:textId="77777777" w:rsidR="00646BAD" w:rsidRDefault="00646BAD" w:rsidP="0049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FE4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88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8C9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10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CC1D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EF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C78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2E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784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27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B2604"/>
    <w:multiLevelType w:val="hybridMultilevel"/>
    <w:tmpl w:val="94EA62DE"/>
    <w:lvl w:ilvl="0" w:tplc="23ACE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763AD"/>
    <w:multiLevelType w:val="hybridMultilevel"/>
    <w:tmpl w:val="5002DC40"/>
    <w:lvl w:ilvl="0" w:tplc="AF3AF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ZkVEcDX4fWYjxp+5yndeu0Zn9Gim6mXAQql2Hz7Izkqc3ckFl2OJJn2l9dQW1hZPuZXeDdBPoBU1Gjx/6YzRA==" w:salt="Q9ia56tk9tA6gq/tsm+fU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91"/>
    <w:rsid w:val="00015F84"/>
    <w:rsid w:val="0004196C"/>
    <w:rsid w:val="00045F86"/>
    <w:rsid w:val="0005319C"/>
    <w:rsid w:val="0005459E"/>
    <w:rsid w:val="00055CF0"/>
    <w:rsid w:val="0009709B"/>
    <w:rsid w:val="000B5626"/>
    <w:rsid w:val="000C675B"/>
    <w:rsid w:val="000D3BE4"/>
    <w:rsid w:val="000E66EA"/>
    <w:rsid w:val="000F1CA2"/>
    <w:rsid w:val="0011433C"/>
    <w:rsid w:val="00145F4C"/>
    <w:rsid w:val="00155237"/>
    <w:rsid w:val="0017472A"/>
    <w:rsid w:val="00184C95"/>
    <w:rsid w:val="001A4C32"/>
    <w:rsid w:val="001C024A"/>
    <w:rsid w:val="001C0E04"/>
    <w:rsid w:val="001E0377"/>
    <w:rsid w:val="001E4D4C"/>
    <w:rsid w:val="001F0063"/>
    <w:rsid w:val="00230B91"/>
    <w:rsid w:val="00235D26"/>
    <w:rsid w:val="00250C60"/>
    <w:rsid w:val="002909F4"/>
    <w:rsid w:val="0029762C"/>
    <w:rsid w:val="002D5FC6"/>
    <w:rsid w:val="002E66FF"/>
    <w:rsid w:val="003046A5"/>
    <w:rsid w:val="00305537"/>
    <w:rsid w:val="00333DE2"/>
    <w:rsid w:val="0033531D"/>
    <w:rsid w:val="00335910"/>
    <w:rsid w:val="003845AE"/>
    <w:rsid w:val="00397AF6"/>
    <w:rsid w:val="003D4AEE"/>
    <w:rsid w:val="0040183D"/>
    <w:rsid w:val="00426CE7"/>
    <w:rsid w:val="004738D3"/>
    <w:rsid w:val="00480378"/>
    <w:rsid w:val="004841E4"/>
    <w:rsid w:val="004971CF"/>
    <w:rsid w:val="004A3B0E"/>
    <w:rsid w:val="004A6146"/>
    <w:rsid w:val="004A7A43"/>
    <w:rsid w:val="004C0982"/>
    <w:rsid w:val="0051793D"/>
    <w:rsid w:val="00521D24"/>
    <w:rsid w:val="0054051F"/>
    <w:rsid w:val="00582A7C"/>
    <w:rsid w:val="00596324"/>
    <w:rsid w:val="005A25F3"/>
    <w:rsid w:val="00646BAD"/>
    <w:rsid w:val="00654199"/>
    <w:rsid w:val="00661110"/>
    <w:rsid w:val="00691EEE"/>
    <w:rsid w:val="006A6C83"/>
    <w:rsid w:val="006B46AB"/>
    <w:rsid w:val="006B7717"/>
    <w:rsid w:val="006C1E82"/>
    <w:rsid w:val="00730DFF"/>
    <w:rsid w:val="00764E57"/>
    <w:rsid w:val="007A7689"/>
    <w:rsid w:val="007D0AA8"/>
    <w:rsid w:val="007D2331"/>
    <w:rsid w:val="00803FAD"/>
    <w:rsid w:val="008439FB"/>
    <w:rsid w:val="00856C79"/>
    <w:rsid w:val="00867625"/>
    <w:rsid w:val="008748F4"/>
    <w:rsid w:val="00887AA7"/>
    <w:rsid w:val="00893DDB"/>
    <w:rsid w:val="0089426C"/>
    <w:rsid w:val="008A04DC"/>
    <w:rsid w:val="008B1F94"/>
    <w:rsid w:val="008B60E8"/>
    <w:rsid w:val="008B71F5"/>
    <w:rsid w:val="008C010F"/>
    <w:rsid w:val="008C7B45"/>
    <w:rsid w:val="008E3A98"/>
    <w:rsid w:val="008E4EAC"/>
    <w:rsid w:val="008E7D95"/>
    <w:rsid w:val="008F55D8"/>
    <w:rsid w:val="00906149"/>
    <w:rsid w:val="00966BA9"/>
    <w:rsid w:val="00974E3F"/>
    <w:rsid w:val="009944F0"/>
    <w:rsid w:val="009A0319"/>
    <w:rsid w:val="009C5E9D"/>
    <w:rsid w:val="009D18A9"/>
    <w:rsid w:val="009F5CBB"/>
    <w:rsid w:val="00A00E3D"/>
    <w:rsid w:val="00A1077A"/>
    <w:rsid w:val="00A10ECE"/>
    <w:rsid w:val="00A4199F"/>
    <w:rsid w:val="00A824CD"/>
    <w:rsid w:val="00A83D4C"/>
    <w:rsid w:val="00A919EB"/>
    <w:rsid w:val="00AB4959"/>
    <w:rsid w:val="00B564C2"/>
    <w:rsid w:val="00B762F3"/>
    <w:rsid w:val="00B95AC2"/>
    <w:rsid w:val="00BB1403"/>
    <w:rsid w:val="00BD308A"/>
    <w:rsid w:val="00C11953"/>
    <w:rsid w:val="00C43A9E"/>
    <w:rsid w:val="00C46DCB"/>
    <w:rsid w:val="00C56121"/>
    <w:rsid w:val="00C6519B"/>
    <w:rsid w:val="00C917B2"/>
    <w:rsid w:val="00C9640B"/>
    <w:rsid w:val="00CB1F28"/>
    <w:rsid w:val="00D22590"/>
    <w:rsid w:val="00D24CC2"/>
    <w:rsid w:val="00D77725"/>
    <w:rsid w:val="00D8029C"/>
    <w:rsid w:val="00DD5DF2"/>
    <w:rsid w:val="00DE03F1"/>
    <w:rsid w:val="00DF3242"/>
    <w:rsid w:val="00E23BC6"/>
    <w:rsid w:val="00E23F63"/>
    <w:rsid w:val="00E36751"/>
    <w:rsid w:val="00E57CA2"/>
    <w:rsid w:val="00E85B26"/>
    <w:rsid w:val="00EB0E0A"/>
    <w:rsid w:val="00EB6975"/>
    <w:rsid w:val="00EE48FD"/>
    <w:rsid w:val="00F004B6"/>
    <w:rsid w:val="00F209E2"/>
    <w:rsid w:val="00F234A9"/>
    <w:rsid w:val="00F4366E"/>
    <w:rsid w:val="00F5207E"/>
    <w:rsid w:val="00F910A0"/>
    <w:rsid w:val="00FD3D4E"/>
    <w:rsid w:val="00FD7CEC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F4CBB9"/>
  <w15:docId w15:val="{395855FF-0240-489E-8DAD-3AD77859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1CF"/>
  </w:style>
  <w:style w:type="paragraph" w:styleId="Footer">
    <w:name w:val="footer"/>
    <w:basedOn w:val="BodyText"/>
    <w:link w:val="FooterChar"/>
    <w:uiPriority w:val="99"/>
    <w:unhideWhenUsed/>
    <w:rsid w:val="004A7A43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7A43"/>
    <w:rPr>
      <w:rFonts w:ascii="Verdana" w:hAnsi="Verdana"/>
      <w:sz w:val="18"/>
    </w:rPr>
  </w:style>
  <w:style w:type="paragraph" w:styleId="BodyText">
    <w:name w:val="Body Text"/>
    <w:link w:val="BodyTextChar"/>
    <w:uiPriority w:val="99"/>
    <w:unhideWhenUsed/>
    <w:rsid w:val="00305537"/>
    <w:pPr>
      <w:spacing w:before="180" w:after="120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05537"/>
    <w:rPr>
      <w:rFonts w:ascii="Verdana" w:hAnsi="Verdana"/>
      <w:sz w:val="20"/>
    </w:rPr>
  </w:style>
  <w:style w:type="character" w:styleId="Strong">
    <w:name w:val="Strong"/>
    <w:basedOn w:val="DefaultParagraphFont"/>
    <w:uiPriority w:val="22"/>
    <w:qFormat/>
    <w:rsid w:val="00691EEE"/>
    <w:rPr>
      <w:b/>
      <w:bCs/>
    </w:rPr>
  </w:style>
  <w:style w:type="paragraph" w:styleId="Caption">
    <w:name w:val="caption"/>
    <w:basedOn w:val="BodyText"/>
    <w:next w:val="TableHeader"/>
    <w:uiPriority w:val="35"/>
    <w:unhideWhenUsed/>
    <w:qFormat/>
    <w:rsid w:val="008E7D95"/>
    <w:pPr>
      <w:keepNext/>
      <w:tabs>
        <w:tab w:val="center" w:pos="5400"/>
        <w:tab w:val="left" w:pos="9630"/>
      </w:tabs>
      <w:spacing w:before="120" w:after="80" w:line="240" w:lineRule="auto"/>
      <w:jc w:val="center"/>
    </w:pPr>
    <w:rPr>
      <w:b/>
      <w:bCs/>
    </w:rPr>
  </w:style>
  <w:style w:type="paragraph" w:styleId="Title">
    <w:name w:val="Title"/>
    <w:next w:val="Subtitle"/>
    <w:link w:val="TitleChar"/>
    <w:uiPriority w:val="10"/>
    <w:unhideWhenUsed/>
    <w:qFormat/>
    <w:rsid w:val="00A4199F"/>
    <w:pPr>
      <w:spacing w:after="0" w:line="240" w:lineRule="auto"/>
      <w:ind w:left="1440" w:right="1440"/>
      <w:contextualSpacing/>
      <w:jc w:val="center"/>
    </w:pPr>
    <w:rPr>
      <w:rFonts w:ascii="Verdana" w:eastAsiaTheme="majorEastAsia" w:hAnsi="Verdana" w:cstheme="majorBidi"/>
      <w:b/>
      <w:bC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99F"/>
    <w:rPr>
      <w:rFonts w:ascii="Verdana" w:eastAsiaTheme="majorEastAsia" w:hAnsi="Verdana" w:cstheme="majorBidi"/>
      <w:b/>
      <w:bCs/>
      <w:spacing w:val="5"/>
      <w:kern w:val="28"/>
      <w:sz w:val="32"/>
      <w:szCs w:val="52"/>
    </w:rPr>
  </w:style>
  <w:style w:type="paragraph" w:customStyle="1" w:styleId="Pretitle">
    <w:name w:val="Pretitle"/>
    <w:basedOn w:val="Title"/>
    <w:next w:val="Title"/>
    <w:uiPriority w:val="99"/>
    <w:locked/>
    <w:rsid w:val="008E7D95"/>
    <w:pPr>
      <w:spacing w:after="60"/>
    </w:pPr>
    <w:rPr>
      <w:sz w:val="24"/>
    </w:rPr>
  </w:style>
  <w:style w:type="paragraph" w:styleId="Subtitle">
    <w:name w:val="Subtitle"/>
    <w:basedOn w:val="Title"/>
    <w:next w:val="Normal"/>
    <w:link w:val="SubtitleChar"/>
    <w:uiPriority w:val="11"/>
    <w:qFormat/>
    <w:rsid w:val="009A0319"/>
  </w:style>
  <w:style w:type="character" w:customStyle="1" w:styleId="SubtitleChar">
    <w:name w:val="Subtitle Char"/>
    <w:basedOn w:val="DefaultParagraphFont"/>
    <w:link w:val="Subtitle"/>
    <w:uiPriority w:val="11"/>
    <w:rsid w:val="009A0319"/>
    <w:rPr>
      <w:rFonts w:ascii="Verdana" w:eastAsiaTheme="majorEastAsia" w:hAnsi="Verdana" w:cstheme="majorBidi"/>
      <w:b/>
      <w:bCs/>
      <w:spacing w:val="5"/>
      <w:kern w:val="28"/>
      <w:sz w:val="32"/>
      <w:szCs w:val="52"/>
    </w:rPr>
  </w:style>
  <w:style w:type="paragraph" w:customStyle="1" w:styleId="SubmissionInfo">
    <w:name w:val="Submission Info"/>
    <w:basedOn w:val="BodyText"/>
    <w:qFormat/>
    <w:rsid w:val="008F55D8"/>
    <w:pPr>
      <w:tabs>
        <w:tab w:val="left" w:pos="302"/>
      </w:tabs>
      <w:spacing w:before="0" w:after="40" w:line="240" w:lineRule="auto"/>
      <w:ind w:left="302" w:hanging="302"/>
    </w:pPr>
  </w:style>
  <w:style w:type="paragraph" w:customStyle="1" w:styleId="TableData">
    <w:name w:val="Table Data"/>
    <w:qFormat/>
    <w:rsid w:val="00333DE2"/>
    <w:pPr>
      <w:spacing w:before="20" w:after="20" w:line="240" w:lineRule="auto"/>
    </w:pPr>
    <w:rPr>
      <w:rFonts w:ascii="Verdana" w:hAnsi="Verdana"/>
      <w:sz w:val="20"/>
    </w:rPr>
  </w:style>
  <w:style w:type="paragraph" w:customStyle="1" w:styleId="TableHeader">
    <w:name w:val="Table Header"/>
    <w:basedOn w:val="TableData"/>
    <w:next w:val="TableData"/>
    <w:qFormat/>
    <w:rsid w:val="00D24CC2"/>
    <w:pPr>
      <w:spacing w:after="40"/>
      <w:jc w:val="center"/>
    </w:pPr>
    <w:rPr>
      <w:b/>
    </w:rPr>
  </w:style>
  <w:style w:type="character" w:customStyle="1" w:styleId="TinyFormFieldforAltText">
    <w:name w:val="Tiny Form Field for Alt Text"/>
    <w:uiPriority w:val="1"/>
    <w:qFormat/>
    <w:rsid w:val="004841E4"/>
    <w:rPr>
      <w:sz w:val="2"/>
    </w:rPr>
  </w:style>
  <w:style w:type="character" w:customStyle="1" w:styleId="FormFieldUnderline">
    <w:name w:val="Form Field Underline"/>
    <w:uiPriority w:val="1"/>
    <w:qFormat/>
    <w:rsid w:val="008439FB"/>
    <w:rPr>
      <w:color w:val="595959" w:themeColor="text1" w:themeTint="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5B66-8495-4352-AC2A-85FDC750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Waste Permits Division Correspondence Cover Sheet</vt:lpstr>
    </vt:vector>
  </TitlesOfParts>
  <Company>TCEQ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Waste Permits Division Correspondence Cover Sheet</dc:title>
  <dc:creator>TCEQ WPD</dc:creator>
  <cp:lastModifiedBy>Arten Avakian</cp:lastModifiedBy>
  <cp:revision>18</cp:revision>
  <cp:lastPrinted>2015-03-02T17:20:00Z</cp:lastPrinted>
  <dcterms:created xsi:type="dcterms:W3CDTF">2021-10-07T19:11:00Z</dcterms:created>
  <dcterms:modified xsi:type="dcterms:W3CDTF">2021-10-08T21:28:00Z</dcterms:modified>
</cp:coreProperties>
</file>