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A967E" w14:textId="77777777" w:rsidR="005B6DBC" w:rsidRPr="00CE4A1F" w:rsidRDefault="00CE4A1F" w:rsidP="00CE4A1F">
      <w:pPr>
        <w:pStyle w:val="Title"/>
      </w:pPr>
      <w:bookmarkStart w:id="0" w:name="OpenAt"/>
      <w:bookmarkEnd w:id="0"/>
      <w:r w:rsidRPr="00A46447">
        <w:t>Example Tabl</w:t>
      </w:r>
      <w:r>
        <w:t>e - Tracking Material Recycled o</w:t>
      </w:r>
      <w:r w:rsidRPr="00A46447">
        <w:t xml:space="preserve">r </w:t>
      </w:r>
      <w:r w:rsidRPr="00CE4A1F">
        <w:t>Transferred</w:t>
      </w:r>
      <w:r>
        <w:t xml:space="preserve"> </w:t>
      </w:r>
      <w:r>
        <w:br/>
      </w:r>
      <w:r w:rsidRPr="00CE4A1F">
        <w:t>Every 6 Months</w:t>
      </w:r>
    </w:p>
    <w:p w14:paraId="774C49DE" w14:textId="77777777" w:rsidR="005B6DBC" w:rsidRPr="008E2DC6" w:rsidRDefault="005B6DBC" w:rsidP="00CE4A1F">
      <w:pPr>
        <w:pStyle w:val="BodyText"/>
      </w:pPr>
      <w:r w:rsidRPr="008E2DC6">
        <w:t xml:space="preserve">Below is an example table which may be used to demonstrate compliance with the amount of material that </w:t>
      </w:r>
      <w:r w:rsidR="00FD5A3D" w:rsidRPr="008E2DC6">
        <w:t>must be</w:t>
      </w:r>
      <w:r w:rsidRPr="008E2DC6">
        <w:t xml:space="preserve"> recycled or transferred from a facility operating under a 30 TAC Chapter 328, Subchapter A, Notice of Intent to Operate a Recycling Facility (NOI). </w:t>
      </w:r>
    </w:p>
    <w:p w14:paraId="44BAD1A5" w14:textId="77777777" w:rsidR="00F93579" w:rsidRPr="008E2DC6" w:rsidRDefault="005B6DBC" w:rsidP="00CE4A1F">
      <w:pPr>
        <w:pStyle w:val="BodyText"/>
      </w:pPr>
      <w:r w:rsidRPr="00CE4A1F">
        <w:rPr>
          <w:rStyle w:val="Strong"/>
        </w:rPr>
        <w:t xml:space="preserve">Compliance with </w:t>
      </w:r>
      <w:r w:rsidR="00F93579" w:rsidRPr="00CE4A1F">
        <w:rPr>
          <w:rStyle w:val="Strong"/>
        </w:rPr>
        <w:t>Materials Recycled or Tra</w:t>
      </w:r>
      <w:r w:rsidR="00C343E4" w:rsidRPr="00CE4A1F">
        <w:rPr>
          <w:rStyle w:val="Strong"/>
        </w:rPr>
        <w:t>nsferred for Recycling During 6-</w:t>
      </w:r>
      <w:r w:rsidR="00F93579" w:rsidRPr="00CE4A1F">
        <w:rPr>
          <w:rStyle w:val="Strong"/>
        </w:rPr>
        <w:t>Month Period</w:t>
      </w:r>
      <w:r w:rsidR="00C343E4">
        <w:t xml:space="preserve"> – Specify start and end dates for 6-</w:t>
      </w:r>
      <w:r w:rsidR="00F93579" w:rsidRPr="008E2DC6">
        <w:t xml:space="preserve">month period in accordance with </w:t>
      </w:r>
      <w:r w:rsidR="00F93579" w:rsidRPr="00CE4A1F">
        <w:t>30 TAC §328.4(b)</w:t>
      </w:r>
      <w:r w:rsidR="005349F0" w:rsidRPr="00CE4A1F">
        <w:t>:</w:t>
      </w:r>
      <w:r w:rsidR="00F93579" w:rsidRPr="008E2DC6">
        <w:t xml:space="preserve"> </w:t>
      </w:r>
      <w:r w:rsidR="00F93579" w:rsidRPr="00CE4A1F">
        <w:t>___</w:t>
      </w:r>
      <w:r w:rsidR="005349F0" w:rsidRPr="00CE4A1F">
        <w:t>______</w:t>
      </w:r>
      <w:r w:rsidR="00F93579" w:rsidRPr="00CE4A1F">
        <w:t>_________</w:t>
      </w:r>
      <w:r w:rsidR="003E2BE7" w:rsidRPr="00CE4A1F">
        <w:t>__</w:t>
      </w:r>
      <w:r w:rsidR="00F93579" w:rsidRPr="00CE4A1F">
        <w:t>______</w:t>
      </w:r>
    </w:p>
    <w:tbl>
      <w:tblPr>
        <w:tblStyle w:val="TableGrid"/>
        <w:tblW w:w="12955" w:type="dxa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75"/>
        <w:gridCol w:w="1980"/>
        <w:gridCol w:w="2160"/>
        <w:gridCol w:w="1980"/>
        <w:gridCol w:w="3960"/>
      </w:tblGrid>
      <w:tr w:rsidR="00F93579" w:rsidRPr="008E2DC6" w14:paraId="05283182" w14:textId="77777777" w:rsidTr="00CE4A1F">
        <w:trPr>
          <w:cantSplit/>
          <w:tblHeader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47E" w14:textId="77777777" w:rsidR="00F93579" w:rsidRPr="008E2DC6" w:rsidRDefault="005B6DBC" w:rsidP="00CE4A1F">
            <w:pPr>
              <w:pStyle w:val="TableHeadings"/>
            </w:pPr>
            <w:r w:rsidRPr="008E2DC6">
              <w:t>T</w:t>
            </w:r>
            <w:r w:rsidR="00F93579" w:rsidRPr="008E2DC6">
              <w:t>ype of material to be received for recycling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DF89" w14:textId="77777777" w:rsidR="00F93579" w:rsidRPr="008E2DC6" w:rsidRDefault="005B6DBC" w:rsidP="00CE4A1F">
            <w:pPr>
              <w:pStyle w:val="TableHeadings"/>
            </w:pPr>
            <w:r w:rsidRPr="008E2DC6">
              <w:t>V</w:t>
            </w:r>
            <w:r w:rsidR="00F93579" w:rsidRPr="008E2DC6">
              <w:t xml:space="preserve">olume or weight </w:t>
            </w:r>
            <w:proofErr w:type="gramStart"/>
            <w:r w:rsidR="00F93579" w:rsidRPr="008E2DC6">
              <w:t>of  unprocessed</w:t>
            </w:r>
            <w:proofErr w:type="gramEnd"/>
            <w:r w:rsidR="00F93579" w:rsidRPr="008E2DC6">
              <w:t xml:space="preserve"> material  accumulated at beginning of 6</w:t>
            </w:r>
            <w:r w:rsidR="00C343E4">
              <w:noBreakHyphen/>
            </w:r>
            <w:r w:rsidR="00F93579" w:rsidRPr="008E2DC6">
              <w:t>month period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7BD5" w14:textId="77777777" w:rsidR="00F93579" w:rsidRPr="008E2DC6" w:rsidRDefault="005B6DBC" w:rsidP="00CE4A1F">
            <w:pPr>
              <w:pStyle w:val="TableHeadings"/>
            </w:pPr>
            <w:r w:rsidRPr="008E2DC6">
              <w:t>A</w:t>
            </w:r>
            <w:r w:rsidR="00F93579" w:rsidRPr="008E2DC6">
              <w:t>mount of each type of material, in</w:t>
            </w:r>
            <w:r w:rsidR="003E2BE7">
              <w:t> </w:t>
            </w:r>
            <w:r w:rsidR="00F93579" w:rsidRPr="008E2DC6">
              <w:t>same units, r</w:t>
            </w:r>
            <w:r w:rsidR="00C343E4">
              <w:t>ecycled or transferred during 6</w:t>
            </w:r>
            <w:r w:rsidR="00C343E4">
              <w:noBreakHyphen/>
            </w:r>
            <w:r w:rsidR="00F93579" w:rsidRPr="008E2DC6">
              <w:t>month period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9E41" w14:textId="77777777" w:rsidR="00F93579" w:rsidRPr="008E2DC6" w:rsidRDefault="005B6DBC" w:rsidP="00CE4A1F">
            <w:pPr>
              <w:pStyle w:val="TableHeadings"/>
            </w:pPr>
            <w:r w:rsidRPr="008E2DC6">
              <w:t>P</w:t>
            </w:r>
            <w:r w:rsidR="00F93579" w:rsidRPr="008E2DC6">
              <w:t>ercent of material recycled or tra</w:t>
            </w:r>
            <w:r w:rsidR="00C343E4">
              <w:t>nsferred for recycling during 6</w:t>
            </w:r>
            <w:r w:rsidR="00C343E4">
              <w:noBreakHyphen/>
            </w:r>
            <w:r w:rsidR="00F93579" w:rsidRPr="008E2DC6">
              <w:t>month period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F177" w14:textId="77777777" w:rsidR="00F93579" w:rsidRPr="008E2DC6" w:rsidRDefault="005B6DBC" w:rsidP="00CE4A1F">
            <w:pPr>
              <w:pStyle w:val="TableHeadings"/>
            </w:pPr>
            <w:r w:rsidRPr="008E2DC6">
              <w:t>D</w:t>
            </w:r>
            <w:r w:rsidR="00F93579" w:rsidRPr="008E2DC6">
              <w:t>isposition of processed material</w:t>
            </w:r>
            <w:r w:rsidR="00B462C6">
              <w:rPr>
                <w:rStyle w:val="FootnoteReference"/>
              </w:rPr>
              <w:footnoteReference w:id="1"/>
            </w:r>
          </w:p>
        </w:tc>
      </w:tr>
      <w:tr w:rsidR="00F93579" w:rsidRPr="008E2DC6" w14:paraId="207BB03A" w14:textId="77777777" w:rsidTr="00CE4A1F">
        <w:trPr>
          <w:cantSplit/>
          <w:trHeight w:val="67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271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E6D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B5C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85E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FDD" w14:textId="77777777" w:rsidR="00F93579" w:rsidRPr="008E2DC6" w:rsidRDefault="00F93579" w:rsidP="00CE4A1F">
            <w:pPr>
              <w:pStyle w:val="TableData"/>
            </w:pPr>
          </w:p>
        </w:tc>
      </w:tr>
      <w:tr w:rsidR="00F93579" w:rsidRPr="008E2DC6" w14:paraId="5A7A66EB" w14:textId="77777777" w:rsidTr="00CE4A1F">
        <w:trPr>
          <w:cantSplit/>
          <w:trHeight w:val="64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ABA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A40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A6E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E5B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E39" w14:textId="77777777" w:rsidR="00F93579" w:rsidRPr="008E2DC6" w:rsidRDefault="00F93579" w:rsidP="00CE4A1F">
            <w:pPr>
              <w:pStyle w:val="TableData"/>
            </w:pPr>
          </w:p>
        </w:tc>
      </w:tr>
      <w:tr w:rsidR="00F93579" w:rsidRPr="008E2DC6" w14:paraId="2D644CD3" w14:textId="77777777" w:rsidTr="00CE4A1F">
        <w:trPr>
          <w:cantSplit/>
          <w:trHeight w:val="642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7A4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D98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0D7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308" w14:textId="77777777" w:rsidR="00F93579" w:rsidRPr="008E2DC6" w:rsidRDefault="00F93579" w:rsidP="00CE4A1F">
            <w:pPr>
              <w:pStyle w:val="TableData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52C" w14:textId="77777777" w:rsidR="00F93579" w:rsidRPr="008E2DC6" w:rsidRDefault="00F93579" w:rsidP="00CE4A1F">
            <w:pPr>
              <w:pStyle w:val="TableData"/>
            </w:pPr>
          </w:p>
        </w:tc>
      </w:tr>
    </w:tbl>
    <w:p w14:paraId="7BE40D72" w14:textId="77777777" w:rsidR="00F93579" w:rsidRPr="008E2DC6" w:rsidRDefault="00F93579" w:rsidP="00B462C6">
      <w:pPr>
        <w:pStyle w:val="TableData"/>
        <w:rPr>
          <w:szCs w:val="22"/>
        </w:rPr>
      </w:pPr>
    </w:p>
    <w:sectPr w:rsidR="00F93579" w:rsidRPr="008E2DC6" w:rsidSect="005349F0">
      <w:footerReference w:type="default" r:id="rId8"/>
      <w:pgSz w:w="15840" w:h="12240" w:orient="landscape"/>
      <w:pgMar w:top="180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D4E56" w14:textId="77777777" w:rsidR="003E2BE7" w:rsidRDefault="003E2BE7">
      <w:r>
        <w:separator/>
      </w:r>
    </w:p>
  </w:endnote>
  <w:endnote w:type="continuationSeparator" w:id="0">
    <w:p w14:paraId="49D81657" w14:textId="77777777" w:rsidR="003E2BE7" w:rsidRDefault="003E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B189" w14:textId="77777777" w:rsidR="003E2BE7" w:rsidRPr="005B6DBC" w:rsidRDefault="003E2BE7" w:rsidP="00CE4A1F">
    <w:pPr>
      <w:pStyle w:val="Footer"/>
    </w:pPr>
    <w:r w:rsidRPr="00F66C27">
      <w:t xml:space="preserve">NOI Example Table - Tracking Material Recycled </w:t>
    </w:r>
    <w:r>
      <w:t>o</w:t>
    </w:r>
    <w:r w:rsidRPr="00F66C27">
      <w:t>r Transferred</w:t>
    </w:r>
    <w:r>
      <w:t xml:space="preserve"> </w:t>
    </w:r>
    <w:r w:rsidRPr="00F66C27">
      <w:t>Every 6 Months (rev. 5/04/10)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4C399" w14:textId="77777777" w:rsidR="003E2BE7" w:rsidRDefault="003E2BE7">
      <w:r>
        <w:separator/>
      </w:r>
    </w:p>
  </w:footnote>
  <w:footnote w:type="continuationSeparator" w:id="0">
    <w:p w14:paraId="07789F14" w14:textId="77777777" w:rsidR="003E2BE7" w:rsidRDefault="003E2BE7">
      <w:r>
        <w:continuationSeparator/>
      </w:r>
    </w:p>
  </w:footnote>
  <w:footnote w:id="1">
    <w:p w14:paraId="558934B0" w14:textId="77777777" w:rsidR="00B462C6" w:rsidRDefault="00B462C6" w:rsidP="00B462C6">
      <w:pPr>
        <w:pStyle w:val="TableData"/>
      </w:pPr>
      <w:r>
        <w:rPr>
          <w:rStyle w:val="FootnoteReference"/>
        </w:rPr>
        <w:footnoteRef/>
      </w:r>
      <w:r>
        <w:t xml:space="preserve"> </w:t>
      </w:r>
      <w:r w:rsidRPr="00B462C6">
        <w:t xml:space="preserve">Maintain sales receipts </w:t>
      </w:r>
      <w:r>
        <w:t xml:space="preserve">documenting </w:t>
      </w:r>
      <w:r w:rsidRPr="00B462C6">
        <w:t>disposition of processed materials.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7C34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B64A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7649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AA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543A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F253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08E8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0C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40B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79"/>
    <w:rsid w:val="000A420E"/>
    <w:rsid w:val="00173685"/>
    <w:rsid w:val="001F30F3"/>
    <w:rsid w:val="002019E5"/>
    <w:rsid w:val="003E2BE7"/>
    <w:rsid w:val="00514D5D"/>
    <w:rsid w:val="005349F0"/>
    <w:rsid w:val="00561B08"/>
    <w:rsid w:val="00590B15"/>
    <w:rsid w:val="005B6DBC"/>
    <w:rsid w:val="005E0398"/>
    <w:rsid w:val="0060357F"/>
    <w:rsid w:val="00605DD6"/>
    <w:rsid w:val="006565D2"/>
    <w:rsid w:val="006E56A5"/>
    <w:rsid w:val="008A2B33"/>
    <w:rsid w:val="008A764C"/>
    <w:rsid w:val="008E2DC6"/>
    <w:rsid w:val="00A46447"/>
    <w:rsid w:val="00AE0DEB"/>
    <w:rsid w:val="00AE1B19"/>
    <w:rsid w:val="00B462C6"/>
    <w:rsid w:val="00C343E4"/>
    <w:rsid w:val="00CB469D"/>
    <w:rsid w:val="00CE4A1F"/>
    <w:rsid w:val="00D57933"/>
    <w:rsid w:val="00EA075B"/>
    <w:rsid w:val="00F20E79"/>
    <w:rsid w:val="00F66C27"/>
    <w:rsid w:val="00F93579"/>
    <w:rsid w:val="00FD5A3D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9E009"/>
  <w15:docId w15:val="{88927F72-CC08-4BF2-881E-D5191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2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6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2C6"/>
    <w:pPr>
      <w:tabs>
        <w:tab w:val="center" w:pos="4320"/>
        <w:tab w:val="right" w:pos="8640"/>
      </w:tabs>
    </w:pPr>
    <w:rPr>
      <w:rFonts w:ascii="Verdana" w:hAnsi="Verdana"/>
      <w:sz w:val="20"/>
      <w:szCs w:val="20"/>
    </w:rPr>
  </w:style>
  <w:style w:type="paragraph" w:styleId="DocumentMap">
    <w:name w:val="Document Map"/>
    <w:basedOn w:val="Normal"/>
    <w:link w:val="DocumentMapChar"/>
    <w:rsid w:val="00CE4A1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4A1F"/>
    <w:rPr>
      <w:rFonts w:ascii="Tahoma" w:hAnsi="Tahoma" w:cs="Tahoma"/>
      <w:sz w:val="16"/>
      <w:szCs w:val="16"/>
    </w:rPr>
  </w:style>
  <w:style w:type="paragraph" w:styleId="Title">
    <w:name w:val="Title"/>
    <w:next w:val="BodyText"/>
    <w:link w:val="TitleChar"/>
    <w:qFormat/>
    <w:rsid w:val="00B462C6"/>
    <w:pPr>
      <w:spacing w:after="360"/>
      <w:jc w:val="center"/>
      <w:outlineLvl w:val="0"/>
    </w:pPr>
    <w:rPr>
      <w:rFonts w:ascii="Verdana" w:eastAsiaTheme="majorEastAsia" w:hAnsi="Verdan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B462C6"/>
    <w:rPr>
      <w:rFonts w:ascii="Verdana" w:eastAsiaTheme="majorEastAsia" w:hAnsi="Verdana" w:cstheme="majorBidi"/>
      <w:b/>
      <w:bCs/>
      <w:kern w:val="28"/>
      <w:sz w:val="28"/>
      <w:szCs w:val="32"/>
    </w:rPr>
  </w:style>
  <w:style w:type="paragraph" w:styleId="BodyText">
    <w:name w:val="Body Text"/>
    <w:link w:val="BodyTextChar"/>
    <w:rsid w:val="00B462C6"/>
    <w:pPr>
      <w:spacing w:after="240"/>
    </w:pPr>
    <w:rPr>
      <w:rFonts w:ascii="Verdana" w:hAnsi="Verdana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B462C6"/>
    <w:rPr>
      <w:rFonts w:ascii="Verdana" w:hAnsi="Verdana"/>
      <w:sz w:val="22"/>
      <w:szCs w:val="24"/>
    </w:rPr>
  </w:style>
  <w:style w:type="paragraph" w:customStyle="1" w:styleId="TableData">
    <w:name w:val="Table Data"/>
    <w:basedOn w:val="TableHeadings"/>
    <w:qFormat/>
    <w:rsid w:val="00B462C6"/>
    <w:pPr>
      <w:spacing w:before="0" w:after="0"/>
      <w:jc w:val="left"/>
    </w:pPr>
  </w:style>
  <w:style w:type="paragraph" w:customStyle="1" w:styleId="TableHeadings">
    <w:name w:val="Table Headings"/>
    <w:basedOn w:val="BodyText"/>
    <w:qFormat/>
    <w:rsid w:val="00B462C6"/>
    <w:pPr>
      <w:spacing w:before="60" w:after="60"/>
      <w:jc w:val="center"/>
    </w:pPr>
  </w:style>
  <w:style w:type="character" w:styleId="Strong">
    <w:name w:val="Strong"/>
    <w:basedOn w:val="DefaultParagraphFont"/>
    <w:qFormat/>
    <w:rsid w:val="00B462C6"/>
    <w:rPr>
      <w:b/>
      <w:bCs/>
    </w:rPr>
  </w:style>
  <w:style w:type="paragraph" w:styleId="BodyTextFirstIndent">
    <w:name w:val="Body Text First Indent"/>
    <w:basedOn w:val="BodyText"/>
    <w:link w:val="BodyTextFirstIndentChar"/>
    <w:rsid w:val="00B462C6"/>
    <w:pPr>
      <w:spacing w:before="240"/>
      <w:ind w:left="360"/>
    </w:pPr>
  </w:style>
  <w:style w:type="character" w:customStyle="1" w:styleId="BodyTextFirstIndentChar">
    <w:name w:val="Body Text First Indent Char"/>
    <w:basedOn w:val="BodyTextChar"/>
    <w:link w:val="BodyTextFirstIndent"/>
    <w:rsid w:val="00B462C6"/>
    <w:rPr>
      <w:rFonts w:ascii="Verdana" w:hAnsi="Verdana"/>
      <w:sz w:val="22"/>
      <w:szCs w:val="24"/>
    </w:rPr>
  </w:style>
  <w:style w:type="character" w:styleId="Emphasis">
    <w:name w:val="Emphasis"/>
    <w:basedOn w:val="DefaultParagraphFont"/>
    <w:qFormat/>
    <w:rsid w:val="00B462C6"/>
    <w:rPr>
      <w:i/>
      <w:iCs/>
    </w:rPr>
  </w:style>
  <w:style w:type="paragraph" w:styleId="FootnoteText">
    <w:name w:val="footnote text"/>
    <w:basedOn w:val="Normal"/>
    <w:link w:val="FootnoteTextChar"/>
    <w:rsid w:val="00B462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62C6"/>
  </w:style>
  <w:style w:type="character" w:styleId="FootnoteReference">
    <w:name w:val="footnote reference"/>
    <w:basedOn w:val="DefaultParagraphFont"/>
    <w:rsid w:val="00B46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D7BB-E624-4B94-AC17-EED50448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Tracking Material Recycled or Transferred (example table)</vt:lpstr>
    </vt:vector>
  </TitlesOfParts>
  <Company>TCEQ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Tracking Material Recycled or Transferred (example table)</dc:title>
  <dc:subject/>
  <dc:creator>TCEQ</dc:creator>
  <cp:keywords/>
  <dc:description/>
  <cp:lastModifiedBy>Arten Avakian</cp:lastModifiedBy>
  <cp:revision>2</cp:revision>
  <cp:lastPrinted>2010-06-03T21:54:00Z</cp:lastPrinted>
  <dcterms:created xsi:type="dcterms:W3CDTF">2021-03-22T23:26:00Z</dcterms:created>
  <dcterms:modified xsi:type="dcterms:W3CDTF">2021-03-22T23:26:00Z</dcterms:modified>
</cp:coreProperties>
</file>